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  <w:r w:rsidRPr="0089678B">
        <w:rPr>
          <w:rFonts w:ascii="Times New Roman" w:eastAsia="Calibri" w:hAnsi="Times New Roman"/>
          <w:szCs w:val="24"/>
          <w:lang w:eastAsia="en-US"/>
        </w:rPr>
        <w:t>Муниципальное бюджетное общеобразовательное учреждение</w:t>
      </w:r>
    </w:p>
    <w:p w:rsidR="00100A23" w:rsidRPr="0089678B" w:rsidRDefault="00E36A92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  <w:r>
        <w:rPr>
          <w:rFonts w:ascii="Times New Roman" w:eastAsia="Calibri" w:hAnsi="Times New Roman"/>
          <w:szCs w:val="24"/>
          <w:lang w:eastAsia="en-US"/>
        </w:rPr>
        <w:t xml:space="preserve"> Алексеевская</w:t>
      </w:r>
      <w:r w:rsidR="00100A23" w:rsidRPr="0089678B">
        <w:rPr>
          <w:rFonts w:ascii="Times New Roman" w:eastAsia="Calibri" w:hAnsi="Times New Roman"/>
          <w:szCs w:val="24"/>
          <w:lang w:eastAsia="en-US"/>
        </w:rPr>
        <w:t xml:space="preserve"> средняя общеобразовательная школа</w:t>
      </w:r>
      <w:r>
        <w:rPr>
          <w:rFonts w:ascii="Times New Roman" w:eastAsia="Calibri" w:hAnsi="Times New Roman"/>
          <w:szCs w:val="24"/>
          <w:lang w:eastAsia="en-US"/>
        </w:rPr>
        <w:t xml:space="preserve"> № 1</w:t>
      </w:r>
    </w:p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  <w:r w:rsidRPr="0089678B">
        <w:rPr>
          <w:rFonts w:ascii="Times New Roman" w:eastAsia="Calibri" w:hAnsi="Times New Roman"/>
          <w:szCs w:val="24"/>
          <w:lang w:eastAsia="en-US"/>
        </w:rPr>
        <w:t xml:space="preserve">Алексеевского муниципального района </w:t>
      </w:r>
    </w:p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  <w:r w:rsidRPr="0089678B">
        <w:rPr>
          <w:rFonts w:ascii="Times New Roman" w:eastAsia="Calibri" w:hAnsi="Times New Roman"/>
          <w:szCs w:val="24"/>
          <w:lang w:eastAsia="en-US"/>
        </w:rPr>
        <w:t>Республики Татарстан</w:t>
      </w:r>
    </w:p>
    <w:p w:rsidR="00100A23" w:rsidRPr="0089678B" w:rsidRDefault="00100A23" w:rsidP="00100A23">
      <w:pPr>
        <w:rPr>
          <w:rFonts w:ascii="Times New Roman" w:eastAsia="Calibri" w:hAnsi="Times New Roman"/>
          <w:b/>
          <w:szCs w:val="24"/>
          <w:lang w:eastAsia="en-US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A0"/>
      </w:tblPr>
      <w:tblGrid>
        <w:gridCol w:w="4205"/>
        <w:gridCol w:w="4789"/>
        <w:gridCol w:w="4855"/>
      </w:tblGrid>
      <w:tr w:rsidR="0089678B" w:rsidRPr="0089678B" w:rsidTr="00100A23">
        <w:trPr>
          <w:trHeight w:val="1768"/>
          <w:jc w:val="center"/>
        </w:trPr>
        <w:tc>
          <w:tcPr>
            <w:tcW w:w="4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A23" w:rsidRPr="0089678B" w:rsidRDefault="00100A23" w:rsidP="00100A23">
            <w:pPr>
              <w:jc w:val="center"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89678B">
              <w:rPr>
                <w:rFonts w:ascii="Times New Roman" w:eastAsia="Calibri" w:hAnsi="Times New Roman"/>
                <w:b/>
                <w:szCs w:val="24"/>
                <w:lang w:eastAsia="en-US"/>
              </w:rPr>
              <w:t>«Рассмотрено»</w:t>
            </w:r>
          </w:p>
          <w:p w:rsidR="00100A23" w:rsidRPr="0089678B" w:rsidRDefault="00100A23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89678B">
              <w:rPr>
                <w:rFonts w:ascii="Times New Roman" w:eastAsia="Calibri" w:hAnsi="Times New Roman"/>
                <w:szCs w:val="24"/>
                <w:lang w:eastAsia="en-US"/>
              </w:rPr>
              <w:t>Руководитель МО</w:t>
            </w:r>
          </w:p>
          <w:p w:rsidR="00100A23" w:rsidRPr="0089678B" w:rsidRDefault="00100A23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89678B">
              <w:rPr>
                <w:rFonts w:ascii="Times New Roman" w:eastAsia="Calibri" w:hAnsi="Times New Roman"/>
                <w:szCs w:val="24"/>
                <w:lang w:eastAsia="en-US"/>
              </w:rPr>
              <w:t>______/</w:t>
            </w:r>
            <w:proofErr w:type="spellStart"/>
            <w:r w:rsidR="00BF1C4B">
              <w:rPr>
                <w:rFonts w:ascii="Times New Roman" w:eastAsia="Calibri" w:hAnsi="Times New Roman"/>
                <w:szCs w:val="24"/>
                <w:lang w:eastAsia="en-US"/>
              </w:rPr>
              <w:t>О.М.Тазеева</w:t>
            </w:r>
            <w:proofErr w:type="spellEnd"/>
            <w:r w:rsidRPr="0089678B">
              <w:rPr>
                <w:rFonts w:ascii="Times New Roman" w:eastAsia="Calibri" w:hAnsi="Times New Roman"/>
                <w:szCs w:val="24"/>
                <w:lang w:eastAsia="en-US"/>
              </w:rPr>
              <w:t>___________ /</w:t>
            </w:r>
          </w:p>
          <w:p w:rsidR="00100A23" w:rsidRPr="0089678B" w:rsidRDefault="00BF1C4B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 xml:space="preserve">Протокол № </w:t>
            </w:r>
          </w:p>
          <w:p w:rsidR="00100A23" w:rsidRPr="0089678B" w:rsidRDefault="00BF1C4B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 xml:space="preserve">от «     </w:t>
            </w:r>
            <w:r w:rsidR="004A15EB">
              <w:rPr>
                <w:rFonts w:ascii="Times New Roman" w:eastAsia="Calibri" w:hAnsi="Times New Roman"/>
                <w:szCs w:val="24"/>
                <w:lang w:eastAsia="en-US"/>
              </w:rPr>
              <w:t>» августа 2020</w:t>
            </w:r>
            <w:r w:rsidR="00100A23" w:rsidRPr="0089678B">
              <w:rPr>
                <w:rFonts w:ascii="Times New Roman" w:eastAsia="Calibri" w:hAnsi="Times New Roman"/>
                <w:szCs w:val="24"/>
                <w:lang w:eastAsia="en-US"/>
              </w:rPr>
              <w:t>г.</w:t>
            </w:r>
          </w:p>
        </w:tc>
        <w:tc>
          <w:tcPr>
            <w:tcW w:w="4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A23" w:rsidRPr="0089678B" w:rsidRDefault="00100A23" w:rsidP="00100A23">
            <w:pPr>
              <w:jc w:val="center"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89678B">
              <w:rPr>
                <w:rFonts w:ascii="Times New Roman" w:eastAsia="Calibri" w:hAnsi="Times New Roman"/>
                <w:b/>
                <w:szCs w:val="24"/>
                <w:lang w:eastAsia="en-US"/>
              </w:rPr>
              <w:t>«Согласовано»</w:t>
            </w:r>
          </w:p>
          <w:p w:rsidR="00100A23" w:rsidRPr="0089678B" w:rsidRDefault="00100A23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89678B">
              <w:rPr>
                <w:rFonts w:ascii="Times New Roman" w:eastAsia="Calibri" w:hAnsi="Times New Roman"/>
                <w:szCs w:val="24"/>
                <w:lang w:eastAsia="en-US"/>
              </w:rPr>
              <w:t>Заместитель дир</w:t>
            </w:r>
            <w:r w:rsidR="004A15EB">
              <w:rPr>
                <w:rFonts w:ascii="Times New Roman" w:eastAsia="Calibri" w:hAnsi="Times New Roman"/>
                <w:szCs w:val="24"/>
                <w:lang w:eastAsia="en-US"/>
              </w:rPr>
              <w:t>ектора по УВР МБОУ Алексеев</w:t>
            </w:r>
            <w:r w:rsidRPr="0089678B">
              <w:rPr>
                <w:rFonts w:ascii="Times New Roman" w:eastAsia="Calibri" w:hAnsi="Times New Roman"/>
                <w:szCs w:val="24"/>
                <w:lang w:eastAsia="en-US"/>
              </w:rPr>
              <w:t>ская СОШ</w:t>
            </w:r>
            <w:r w:rsidR="00BF1C4B">
              <w:rPr>
                <w:rFonts w:ascii="Times New Roman" w:eastAsia="Calibri" w:hAnsi="Times New Roman"/>
                <w:szCs w:val="24"/>
                <w:lang w:eastAsia="en-US"/>
              </w:rPr>
              <w:t xml:space="preserve"> № 1</w:t>
            </w:r>
          </w:p>
          <w:p w:rsidR="00100A23" w:rsidRPr="0089678B" w:rsidRDefault="00100A23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89678B">
              <w:rPr>
                <w:rFonts w:ascii="Times New Roman" w:eastAsia="Calibri" w:hAnsi="Times New Roman"/>
                <w:szCs w:val="24"/>
                <w:lang w:eastAsia="en-US"/>
              </w:rPr>
              <w:t>______/</w:t>
            </w:r>
            <w:proofErr w:type="spellStart"/>
            <w:r w:rsidR="00BF1C4B">
              <w:rPr>
                <w:rFonts w:ascii="Times New Roman" w:eastAsia="Calibri" w:hAnsi="Times New Roman"/>
                <w:szCs w:val="24"/>
                <w:lang w:eastAsia="en-US"/>
              </w:rPr>
              <w:t>Р.Р.Гадеева</w:t>
            </w:r>
            <w:proofErr w:type="spellEnd"/>
            <w:r w:rsidRPr="0089678B">
              <w:rPr>
                <w:rFonts w:ascii="Times New Roman" w:eastAsia="Calibri" w:hAnsi="Times New Roman"/>
                <w:szCs w:val="24"/>
                <w:u w:val="single"/>
                <w:lang w:eastAsia="en-US"/>
              </w:rPr>
              <w:t>____________</w:t>
            </w:r>
            <w:r w:rsidRPr="0089678B">
              <w:rPr>
                <w:rFonts w:ascii="Times New Roman" w:eastAsia="Calibri" w:hAnsi="Times New Roman"/>
                <w:szCs w:val="24"/>
                <w:lang w:eastAsia="en-US"/>
              </w:rPr>
              <w:t xml:space="preserve"> /</w:t>
            </w:r>
          </w:p>
          <w:p w:rsidR="00100A23" w:rsidRPr="0089678B" w:rsidRDefault="00100A23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</w:p>
        </w:tc>
        <w:tc>
          <w:tcPr>
            <w:tcW w:w="4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A23" w:rsidRPr="0089678B" w:rsidRDefault="00100A23" w:rsidP="00100A23">
            <w:pPr>
              <w:jc w:val="center"/>
              <w:rPr>
                <w:rFonts w:ascii="Times New Roman" w:eastAsia="Calibri" w:hAnsi="Times New Roman"/>
                <w:b/>
                <w:szCs w:val="24"/>
                <w:lang w:eastAsia="en-US"/>
              </w:rPr>
            </w:pPr>
            <w:r w:rsidRPr="0089678B">
              <w:rPr>
                <w:rFonts w:ascii="Times New Roman" w:eastAsia="Calibri" w:hAnsi="Times New Roman"/>
                <w:b/>
                <w:szCs w:val="24"/>
                <w:lang w:eastAsia="en-US"/>
              </w:rPr>
              <w:t>«Утверждаю»</w:t>
            </w:r>
          </w:p>
          <w:p w:rsidR="00100A23" w:rsidRPr="0089678B" w:rsidRDefault="004A15EB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Директор МБОУ Алексеев</w:t>
            </w:r>
            <w:r w:rsidR="00100A23" w:rsidRPr="0089678B">
              <w:rPr>
                <w:rFonts w:ascii="Times New Roman" w:eastAsia="Calibri" w:hAnsi="Times New Roman"/>
                <w:szCs w:val="24"/>
                <w:lang w:eastAsia="en-US"/>
              </w:rPr>
              <w:t xml:space="preserve">ская СОШ </w:t>
            </w:r>
            <w:r w:rsidR="00BF1C4B">
              <w:rPr>
                <w:rFonts w:ascii="Times New Roman" w:eastAsia="Calibri" w:hAnsi="Times New Roman"/>
                <w:szCs w:val="24"/>
                <w:lang w:eastAsia="en-US"/>
              </w:rPr>
              <w:t>№ 1</w:t>
            </w:r>
          </w:p>
          <w:p w:rsidR="00100A23" w:rsidRPr="0089678B" w:rsidRDefault="004A15EB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u w:val="single"/>
                <w:lang w:eastAsia="en-US"/>
              </w:rPr>
              <w:t>_______/</w:t>
            </w:r>
            <w:proofErr w:type="spellStart"/>
            <w:r>
              <w:rPr>
                <w:rFonts w:ascii="Times New Roman" w:eastAsia="Calibri" w:hAnsi="Times New Roman"/>
                <w:szCs w:val="24"/>
                <w:u w:val="single"/>
                <w:lang w:eastAsia="en-US"/>
              </w:rPr>
              <w:t>Е.А.Балялина</w:t>
            </w:r>
            <w:proofErr w:type="spellEnd"/>
            <w:r w:rsidR="00100A23" w:rsidRPr="0089678B">
              <w:rPr>
                <w:rFonts w:ascii="Times New Roman" w:eastAsia="Calibri" w:hAnsi="Times New Roman"/>
                <w:szCs w:val="24"/>
                <w:lang w:eastAsia="en-US"/>
              </w:rPr>
              <w:t>/</w:t>
            </w:r>
          </w:p>
          <w:p w:rsidR="00100A23" w:rsidRPr="0089678B" w:rsidRDefault="00BF1C4B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 xml:space="preserve">Приказ № </w:t>
            </w:r>
          </w:p>
          <w:p w:rsidR="00100A23" w:rsidRPr="0089678B" w:rsidRDefault="00BF1C4B" w:rsidP="00100A23">
            <w:pPr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 xml:space="preserve">от «     </w:t>
            </w:r>
            <w:r w:rsidR="004A15EB">
              <w:rPr>
                <w:rFonts w:ascii="Times New Roman" w:eastAsia="Calibri" w:hAnsi="Times New Roman"/>
                <w:szCs w:val="24"/>
                <w:lang w:eastAsia="en-US"/>
              </w:rPr>
              <w:t>» августа 2020</w:t>
            </w:r>
            <w:r w:rsidR="00100A23" w:rsidRPr="0089678B">
              <w:rPr>
                <w:rFonts w:ascii="Times New Roman" w:eastAsia="Calibri" w:hAnsi="Times New Roman"/>
                <w:szCs w:val="24"/>
                <w:lang w:eastAsia="en-US"/>
              </w:rPr>
              <w:t>.</w:t>
            </w:r>
          </w:p>
        </w:tc>
      </w:tr>
    </w:tbl>
    <w:p w:rsidR="00100A23" w:rsidRPr="0089678B" w:rsidRDefault="00100A23" w:rsidP="00100A23">
      <w:pPr>
        <w:rPr>
          <w:rFonts w:ascii="Times New Roman" w:eastAsia="Calibri" w:hAnsi="Times New Roman"/>
          <w:szCs w:val="24"/>
          <w:lang w:eastAsia="en-US"/>
        </w:rPr>
      </w:pPr>
    </w:p>
    <w:p w:rsidR="00100A23" w:rsidRPr="0089678B" w:rsidRDefault="00100A23" w:rsidP="00100A23">
      <w:pPr>
        <w:rPr>
          <w:rFonts w:ascii="Times New Roman" w:eastAsia="Calibri" w:hAnsi="Times New Roman"/>
          <w:szCs w:val="24"/>
          <w:lang w:eastAsia="en-US"/>
        </w:rPr>
      </w:pPr>
    </w:p>
    <w:p w:rsidR="00100A23" w:rsidRPr="0089678B" w:rsidRDefault="00100A23" w:rsidP="00100A23">
      <w:pPr>
        <w:rPr>
          <w:rFonts w:ascii="Times New Roman" w:eastAsia="Calibri" w:hAnsi="Times New Roman"/>
          <w:szCs w:val="24"/>
          <w:lang w:eastAsia="en-US"/>
        </w:rPr>
      </w:pPr>
    </w:p>
    <w:p w:rsidR="00100A23" w:rsidRPr="0089678B" w:rsidRDefault="00100A23" w:rsidP="00100A23">
      <w:pPr>
        <w:jc w:val="center"/>
        <w:rPr>
          <w:rFonts w:ascii="Times New Roman" w:eastAsia="Calibri" w:hAnsi="Times New Roman"/>
          <w:b/>
          <w:szCs w:val="24"/>
          <w:lang w:eastAsia="en-US"/>
        </w:rPr>
      </w:pPr>
      <w:r w:rsidRPr="0089678B">
        <w:rPr>
          <w:rFonts w:ascii="Times New Roman" w:eastAsia="Calibri" w:hAnsi="Times New Roman"/>
          <w:b/>
          <w:szCs w:val="24"/>
          <w:lang w:eastAsia="en-US"/>
        </w:rPr>
        <w:t>РАБОЧАЯ ПРОГРАММА</w:t>
      </w:r>
    </w:p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  <w:r w:rsidRPr="0089678B">
        <w:rPr>
          <w:rFonts w:ascii="Times New Roman" w:eastAsia="Calibri" w:hAnsi="Times New Roman"/>
          <w:szCs w:val="24"/>
          <w:lang w:eastAsia="en-US"/>
        </w:rPr>
        <w:t xml:space="preserve">по учебному предмету «Изобразительное искусство» </w:t>
      </w:r>
    </w:p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  <w:r w:rsidRPr="0089678B">
        <w:rPr>
          <w:rFonts w:ascii="Times New Roman" w:eastAsia="Calibri" w:hAnsi="Times New Roman"/>
          <w:szCs w:val="24"/>
          <w:lang w:eastAsia="en-US"/>
        </w:rPr>
        <w:t>в 4 классе</w:t>
      </w:r>
    </w:p>
    <w:p w:rsidR="00100A23" w:rsidRPr="0089678B" w:rsidRDefault="004A15EB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  <w:r>
        <w:rPr>
          <w:rFonts w:ascii="Times New Roman" w:eastAsia="Calibri" w:hAnsi="Times New Roman"/>
          <w:szCs w:val="24"/>
          <w:lang w:eastAsia="en-US"/>
        </w:rPr>
        <w:t>Павловой Галины Николаевны</w:t>
      </w:r>
    </w:p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  <w:r w:rsidRPr="0089678B">
        <w:rPr>
          <w:rFonts w:ascii="Times New Roman" w:eastAsia="Calibri" w:hAnsi="Times New Roman"/>
          <w:szCs w:val="24"/>
          <w:lang w:eastAsia="en-US"/>
        </w:rPr>
        <w:t xml:space="preserve">учителя начальных классов   </w:t>
      </w:r>
    </w:p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</w:p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</w:p>
    <w:p w:rsidR="00100A23" w:rsidRPr="0089678B" w:rsidRDefault="00100A23" w:rsidP="00100A23">
      <w:pPr>
        <w:jc w:val="center"/>
        <w:rPr>
          <w:rFonts w:ascii="Times New Roman" w:eastAsia="Calibri" w:hAnsi="Times New Roman"/>
          <w:szCs w:val="24"/>
          <w:lang w:eastAsia="en-US"/>
        </w:rPr>
      </w:pPr>
    </w:p>
    <w:tbl>
      <w:tblPr>
        <w:tblW w:w="0" w:type="auto"/>
        <w:jc w:val="right"/>
        <w:tblCellMar>
          <w:left w:w="10" w:type="dxa"/>
          <w:right w:w="10" w:type="dxa"/>
        </w:tblCellMar>
        <w:tblLook w:val="00A0"/>
      </w:tblPr>
      <w:tblGrid>
        <w:gridCol w:w="2659"/>
      </w:tblGrid>
      <w:tr w:rsidR="0089678B" w:rsidRPr="0089678B" w:rsidTr="00100A23">
        <w:trPr>
          <w:trHeight w:val="1"/>
          <w:jc w:val="right"/>
        </w:trPr>
        <w:tc>
          <w:tcPr>
            <w:tcW w:w="26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A23" w:rsidRPr="0089678B" w:rsidRDefault="00100A23" w:rsidP="00100A23">
            <w:pPr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89678B">
              <w:rPr>
                <w:rFonts w:ascii="Times New Roman" w:eastAsia="Calibri" w:hAnsi="Times New Roman"/>
                <w:szCs w:val="24"/>
                <w:lang w:eastAsia="en-US"/>
              </w:rPr>
              <w:t xml:space="preserve">                                                                                                                    Принято на заседании                                                                        педагогического совета </w:t>
            </w:r>
          </w:p>
          <w:p w:rsidR="00100A23" w:rsidRPr="0089678B" w:rsidRDefault="00E36A92" w:rsidP="00100A23">
            <w:pPr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протокол №</w:t>
            </w:r>
          </w:p>
          <w:p w:rsidR="00100A23" w:rsidRPr="0089678B" w:rsidRDefault="00BF1C4B" w:rsidP="00100A23">
            <w:pPr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 xml:space="preserve">от «   </w:t>
            </w:r>
            <w:r w:rsidR="004A15EB">
              <w:rPr>
                <w:rFonts w:ascii="Times New Roman" w:eastAsia="Calibri" w:hAnsi="Times New Roman"/>
                <w:szCs w:val="24"/>
                <w:lang w:eastAsia="en-US"/>
              </w:rPr>
              <w:t>» августа  2020</w:t>
            </w:r>
            <w:r w:rsidR="00100A23" w:rsidRPr="0089678B">
              <w:rPr>
                <w:rFonts w:ascii="Times New Roman" w:eastAsia="Calibri" w:hAnsi="Times New Roman"/>
                <w:szCs w:val="24"/>
                <w:lang w:eastAsia="en-US"/>
              </w:rPr>
              <w:t>г.</w:t>
            </w:r>
          </w:p>
          <w:p w:rsidR="00100A23" w:rsidRPr="0089678B" w:rsidRDefault="00100A23" w:rsidP="00100A23">
            <w:pPr>
              <w:rPr>
                <w:rFonts w:ascii="Times New Roman" w:eastAsia="Calibri" w:hAnsi="Times New Roman"/>
                <w:szCs w:val="24"/>
                <w:lang w:eastAsia="en-US"/>
              </w:rPr>
            </w:pPr>
          </w:p>
          <w:p w:rsidR="00100A23" w:rsidRPr="0089678B" w:rsidRDefault="00100A23" w:rsidP="00100A23">
            <w:pPr>
              <w:rPr>
                <w:rFonts w:ascii="Times New Roman" w:eastAsia="Calibri" w:hAnsi="Times New Roman"/>
                <w:szCs w:val="24"/>
                <w:lang w:eastAsia="en-US"/>
              </w:rPr>
            </w:pPr>
          </w:p>
        </w:tc>
      </w:tr>
    </w:tbl>
    <w:p w:rsidR="00100A23" w:rsidRPr="0089678B" w:rsidRDefault="00100A23" w:rsidP="00100A23">
      <w:pPr>
        <w:rPr>
          <w:rFonts w:ascii="Times New Roman" w:eastAsia="Calibri" w:hAnsi="Times New Roman"/>
          <w:szCs w:val="24"/>
          <w:lang w:eastAsia="en-US"/>
        </w:rPr>
      </w:pPr>
    </w:p>
    <w:p w:rsidR="00BF1C4B" w:rsidRDefault="004A15EB" w:rsidP="00BF1C4B">
      <w:pPr>
        <w:jc w:val="center"/>
        <w:rPr>
          <w:rFonts w:ascii="Times New Roman" w:eastAsia="Calibri" w:hAnsi="Times New Roman"/>
          <w:szCs w:val="24"/>
          <w:lang w:eastAsia="en-US"/>
        </w:rPr>
      </w:pPr>
      <w:r>
        <w:rPr>
          <w:rFonts w:ascii="Times New Roman" w:eastAsia="Calibri" w:hAnsi="Times New Roman"/>
          <w:szCs w:val="24"/>
          <w:lang w:eastAsia="en-US"/>
        </w:rPr>
        <w:t>2020-2021</w:t>
      </w:r>
      <w:r w:rsidR="00100A23" w:rsidRPr="0089678B">
        <w:rPr>
          <w:rFonts w:ascii="Times New Roman" w:eastAsia="Calibri" w:hAnsi="Times New Roman"/>
          <w:szCs w:val="24"/>
          <w:lang w:eastAsia="en-US"/>
        </w:rPr>
        <w:t xml:space="preserve"> учебный год</w:t>
      </w:r>
    </w:p>
    <w:p w:rsidR="00100A23" w:rsidRPr="0089678B" w:rsidRDefault="00100A23" w:rsidP="00BF1C4B">
      <w:pPr>
        <w:rPr>
          <w:rFonts w:ascii="Times New Roman" w:eastAsia="Calibri" w:hAnsi="Times New Roman"/>
          <w:szCs w:val="24"/>
          <w:lang w:eastAsia="en-US"/>
        </w:rPr>
      </w:pPr>
      <w:r w:rsidRPr="0089678B">
        <w:rPr>
          <w:rFonts w:ascii="Times New Roman" w:eastAsia="Calibri" w:hAnsi="Times New Roman"/>
          <w:szCs w:val="24"/>
        </w:rPr>
        <w:lastRenderedPageBreak/>
        <w:t xml:space="preserve">На изучение предмета «Изобразительное искусство»  в 4 классе отводится 35 часов в год  (1 час в неделю). </w:t>
      </w:r>
    </w:p>
    <w:p w:rsidR="00BF4DFC" w:rsidRPr="00251EDF" w:rsidRDefault="00BF4DFC" w:rsidP="00BF4DFC">
      <w:pPr>
        <w:ind w:firstLine="709"/>
        <w:jc w:val="both"/>
        <w:rPr>
          <w:rFonts w:ascii="Times New Roman" w:eastAsia="Calibri" w:hAnsi="Times New Roman"/>
          <w:szCs w:val="24"/>
        </w:rPr>
      </w:pPr>
      <w:r>
        <w:rPr>
          <w:rFonts w:ascii="Times New Roman" w:eastAsia="Calibri" w:hAnsi="Times New Roman"/>
          <w:szCs w:val="24"/>
        </w:rPr>
        <w:t xml:space="preserve"> </w:t>
      </w:r>
      <w:r w:rsidRPr="00251EDF">
        <w:rPr>
          <w:rFonts w:ascii="Times New Roman" w:eastAsia="Calibri" w:hAnsi="Times New Roman"/>
          <w:szCs w:val="24"/>
        </w:rPr>
        <w:t xml:space="preserve">Данная рабочая программа разработана на основе: </w:t>
      </w:r>
    </w:p>
    <w:p w:rsidR="00BF4DFC" w:rsidRPr="00251EDF" w:rsidRDefault="00BF4DFC" w:rsidP="00BF4DFC">
      <w:pPr>
        <w:autoSpaceDN w:val="0"/>
        <w:contextualSpacing/>
        <w:jc w:val="both"/>
        <w:rPr>
          <w:rFonts w:ascii="Times New Roman" w:eastAsia="Calibri" w:hAnsi="Times New Roman"/>
          <w:b/>
          <w:szCs w:val="24"/>
        </w:rPr>
      </w:pPr>
    </w:p>
    <w:p w:rsidR="00BF4DFC" w:rsidRPr="00251EDF" w:rsidRDefault="00BF4DFC" w:rsidP="00BF4DFC">
      <w:pPr>
        <w:numPr>
          <w:ilvl w:val="0"/>
          <w:numId w:val="38"/>
        </w:numPr>
        <w:contextualSpacing/>
        <w:jc w:val="both"/>
        <w:rPr>
          <w:rFonts w:ascii="Times New Roman" w:hAnsi="Times New Roman"/>
          <w:bCs/>
          <w:szCs w:val="24"/>
        </w:rPr>
      </w:pPr>
      <w:r w:rsidRPr="00251EDF">
        <w:rPr>
          <w:rFonts w:ascii="Times New Roman" w:hAnsi="Times New Roman"/>
          <w:bCs/>
          <w:szCs w:val="24"/>
        </w:rPr>
        <w:t xml:space="preserve">Основной образовательной программой начального общего образования </w:t>
      </w:r>
      <w:r w:rsidRPr="00251EDF">
        <w:rPr>
          <w:rFonts w:ascii="Times New Roman" w:hAnsi="Times New Roman"/>
          <w:szCs w:val="24"/>
        </w:rPr>
        <w:t xml:space="preserve">Муниципального бюджетного общеобразовательного учреждения </w:t>
      </w:r>
      <w:r>
        <w:rPr>
          <w:rFonts w:ascii="Times New Roman" w:hAnsi="Times New Roman"/>
          <w:szCs w:val="24"/>
        </w:rPr>
        <w:t xml:space="preserve"> Алексеевской</w:t>
      </w:r>
      <w:r w:rsidRPr="00251EDF">
        <w:rPr>
          <w:rFonts w:ascii="Times New Roman" w:hAnsi="Times New Roman"/>
          <w:szCs w:val="24"/>
        </w:rPr>
        <w:t xml:space="preserve"> средней общеобразовательной школы </w:t>
      </w:r>
      <w:r>
        <w:rPr>
          <w:rFonts w:ascii="Times New Roman" w:hAnsi="Times New Roman"/>
          <w:szCs w:val="24"/>
        </w:rPr>
        <w:t xml:space="preserve">№ 1 </w:t>
      </w:r>
      <w:r w:rsidRPr="00251EDF">
        <w:rPr>
          <w:rFonts w:ascii="Times New Roman" w:hAnsi="Times New Roman"/>
          <w:szCs w:val="24"/>
        </w:rPr>
        <w:t>Алексеевского муниципального района на 2015-2020гг.</w:t>
      </w:r>
    </w:p>
    <w:p w:rsidR="00BF4DFC" w:rsidRPr="00251EDF" w:rsidRDefault="00BF4DFC" w:rsidP="00BF4DFC">
      <w:pPr>
        <w:numPr>
          <w:ilvl w:val="0"/>
          <w:numId w:val="38"/>
        </w:numPr>
        <w:contextualSpacing/>
        <w:jc w:val="both"/>
        <w:rPr>
          <w:rFonts w:ascii="Times New Roman" w:hAnsi="Times New Roman"/>
          <w:szCs w:val="24"/>
        </w:rPr>
      </w:pPr>
      <w:r w:rsidRPr="00251EDF">
        <w:rPr>
          <w:rFonts w:ascii="Times New Roman" w:hAnsi="Times New Roman"/>
          <w:szCs w:val="24"/>
        </w:rPr>
        <w:t xml:space="preserve">Учебного плана Муниципального бюджетного общеобразовательного учреждения </w:t>
      </w:r>
      <w:r>
        <w:rPr>
          <w:rFonts w:ascii="Times New Roman" w:hAnsi="Times New Roman"/>
          <w:szCs w:val="24"/>
        </w:rPr>
        <w:t>Алексеевской</w:t>
      </w:r>
      <w:r w:rsidRPr="00251EDF">
        <w:rPr>
          <w:rFonts w:ascii="Times New Roman" w:hAnsi="Times New Roman"/>
          <w:szCs w:val="24"/>
        </w:rPr>
        <w:t xml:space="preserve"> средней общеобразовательной школы</w:t>
      </w:r>
      <w:r>
        <w:rPr>
          <w:rFonts w:ascii="Times New Roman" w:hAnsi="Times New Roman"/>
          <w:szCs w:val="24"/>
        </w:rPr>
        <w:t xml:space="preserve"> № 1 </w:t>
      </w:r>
      <w:r w:rsidRPr="00251EDF">
        <w:rPr>
          <w:rFonts w:ascii="Times New Roman" w:hAnsi="Times New Roman"/>
          <w:szCs w:val="24"/>
        </w:rPr>
        <w:t xml:space="preserve"> Алексеевского муниципального района Республики Татарстан на 2019- 2020 учебный г</w:t>
      </w:r>
      <w:r>
        <w:rPr>
          <w:rFonts w:ascii="Times New Roman" w:hAnsi="Times New Roman"/>
          <w:szCs w:val="24"/>
        </w:rPr>
        <w:t>од, утвержденного приказом №    от  31.08.2020</w:t>
      </w:r>
      <w:r w:rsidRPr="00251EDF">
        <w:rPr>
          <w:rFonts w:ascii="Times New Roman" w:hAnsi="Times New Roman"/>
          <w:szCs w:val="24"/>
        </w:rPr>
        <w:t xml:space="preserve"> </w:t>
      </w:r>
    </w:p>
    <w:p w:rsidR="00BF4DFC" w:rsidRPr="00251EDF" w:rsidRDefault="00BF4DFC" w:rsidP="00BF4DFC">
      <w:pPr>
        <w:numPr>
          <w:ilvl w:val="0"/>
          <w:numId w:val="38"/>
        </w:numPr>
        <w:jc w:val="both"/>
        <w:rPr>
          <w:rFonts w:ascii="Times New Roman" w:hAnsi="Times New Roman"/>
          <w:bCs/>
          <w:szCs w:val="24"/>
        </w:rPr>
      </w:pPr>
      <w:r w:rsidRPr="00251EDF">
        <w:rPr>
          <w:rFonts w:ascii="Times New Roman" w:hAnsi="Times New Roman"/>
          <w:bCs/>
          <w:szCs w:val="24"/>
        </w:rPr>
        <w:t>Годового календарного учебного графика Муниципального бюджетн</w:t>
      </w:r>
      <w:r>
        <w:rPr>
          <w:rFonts w:ascii="Times New Roman" w:hAnsi="Times New Roman"/>
          <w:bCs/>
          <w:szCs w:val="24"/>
        </w:rPr>
        <w:t>ого образовательного учреждения Алексеевской</w:t>
      </w:r>
      <w:r w:rsidRPr="00251EDF">
        <w:rPr>
          <w:rFonts w:ascii="Times New Roman" w:hAnsi="Times New Roman"/>
          <w:bCs/>
          <w:szCs w:val="24"/>
        </w:rPr>
        <w:t xml:space="preserve"> средней общеобразовательной школы </w:t>
      </w:r>
      <w:r>
        <w:rPr>
          <w:rFonts w:ascii="Times New Roman" w:hAnsi="Times New Roman"/>
          <w:bCs/>
          <w:szCs w:val="24"/>
        </w:rPr>
        <w:t xml:space="preserve">№ 1 </w:t>
      </w:r>
      <w:r w:rsidRPr="00251EDF">
        <w:rPr>
          <w:rFonts w:ascii="Times New Roman" w:hAnsi="Times New Roman"/>
          <w:bCs/>
          <w:szCs w:val="24"/>
        </w:rPr>
        <w:t>Алексеевского муниципального района Республики Татарстан на 2019-2020 учебный год.</w:t>
      </w:r>
    </w:p>
    <w:p w:rsidR="00BF4DFC" w:rsidRPr="00B17E37" w:rsidRDefault="00BF4DFC" w:rsidP="00BF4DFC">
      <w:pPr>
        <w:pStyle w:val="af0"/>
        <w:numPr>
          <w:ilvl w:val="0"/>
          <w:numId w:val="38"/>
        </w:numPr>
        <w:contextualSpacing/>
        <w:jc w:val="both"/>
        <w:rPr>
          <w:bCs/>
        </w:rPr>
      </w:pPr>
      <w:r w:rsidRPr="00B17E37">
        <w:t xml:space="preserve">Положения о рабочей программе педагога, утвержденного приказом </w:t>
      </w:r>
      <w:r w:rsidRPr="00B17E37">
        <w:rPr>
          <w:rFonts w:eastAsia="Calibri"/>
        </w:rPr>
        <w:t>№   от 31.08.2020 г.</w:t>
      </w:r>
    </w:p>
    <w:p w:rsidR="00100A23" w:rsidRPr="0089678B" w:rsidRDefault="00100A23" w:rsidP="00100A23">
      <w:pPr>
        <w:ind w:left="644"/>
        <w:jc w:val="both"/>
        <w:rPr>
          <w:rFonts w:ascii="Times New Roman" w:hAnsi="Times New Roman"/>
          <w:bCs/>
          <w:szCs w:val="24"/>
        </w:rPr>
      </w:pP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b/>
          <w:szCs w:val="24"/>
        </w:rPr>
      </w:pPr>
      <w:r w:rsidRPr="0089678B">
        <w:rPr>
          <w:rFonts w:ascii="Times New Roman" w:hAnsi="Times New Roman"/>
          <w:b/>
          <w:szCs w:val="24"/>
        </w:rPr>
        <w:t>Планируемые результаты 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 xml:space="preserve">Планируемые результаты освоения основной образовательной программы начального общего образования (далее — планируемые результаты) являются одним из важнейших механизмов реализации требований ФГОС НОО к результатам обучающихся, освоивших основную образовательную программу. Они представляют собой систему </w:t>
      </w:r>
      <w:r w:rsidRPr="0089678B">
        <w:rPr>
          <w:rFonts w:ascii="Times New Roman" w:hAnsi="Times New Roman"/>
          <w:bCs/>
          <w:iCs/>
          <w:szCs w:val="24"/>
        </w:rPr>
        <w:t>обобщенных личностно ориентированных целей образования</w:t>
      </w:r>
      <w:r w:rsidRPr="0089678B">
        <w:rPr>
          <w:rFonts w:ascii="Times New Roman" w:hAnsi="Times New Roman"/>
          <w:szCs w:val="24"/>
        </w:rPr>
        <w:t>, допускающих дальнейшее уточнение и конкретизацию, что обеспечивает определение и выявление всех составляющих планируемых результатов, подлежащих формированию и оценке.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Планируемые результаты:</w:t>
      </w:r>
    </w:p>
    <w:p w:rsidR="00100A23" w:rsidRPr="0089678B" w:rsidRDefault="00100A23" w:rsidP="0074417C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 xml:space="preserve">обеспечивают связь между требованиями ФГОС НОО, образовательной деятельностью и системой оценки результатов освоения основной образовательной программы начального общего образования, уточняя и конкретизируя общее понимание личностных, </w:t>
      </w:r>
      <w:proofErr w:type="spellStart"/>
      <w:r w:rsidRPr="0089678B">
        <w:rPr>
          <w:rFonts w:ascii="Times New Roman" w:hAnsi="Times New Roman"/>
          <w:szCs w:val="24"/>
        </w:rPr>
        <w:t>метапредметных</w:t>
      </w:r>
      <w:proofErr w:type="spellEnd"/>
      <w:r w:rsidRPr="0089678B">
        <w:rPr>
          <w:rFonts w:ascii="Times New Roman" w:hAnsi="Times New Roman"/>
          <w:szCs w:val="24"/>
        </w:rPr>
        <w:t xml:space="preserve"> и предметных результатов для каждой учебной программы с учетом ведущих целевых установок их освоения, возрастной специфики обучающихся и требований, предъявляемых системой оценки;</w:t>
      </w:r>
    </w:p>
    <w:p w:rsidR="00100A23" w:rsidRPr="0089678B" w:rsidRDefault="00100A23" w:rsidP="0074417C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 xml:space="preserve">являются содержательной и </w:t>
      </w:r>
      <w:proofErr w:type="spellStart"/>
      <w:r w:rsidRPr="0089678B">
        <w:rPr>
          <w:rFonts w:ascii="Times New Roman" w:hAnsi="Times New Roman"/>
          <w:szCs w:val="24"/>
        </w:rPr>
        <w:t>критериальной</w:t>
      </w:r>
      <w:proofErr w:type="spellEnd"/>
      <w:r w:rsidRPr="0089678B">
        <w:rPr>
          <w:rFonts w:ascii="Times New Roman" w:hAnsi="Times New Roman"/>
          <w:szCs w:val="24"/>
        </w:rPr>
        <w:t xml:space="preserve"> основой для разработки программ учебных предметов, курсов, </w:t>
      </w:r>
      <w:proofErr w:type="spellStart"/>
      <w:r w:rsidRPr="0089678B">
        <w:rPr>
          <w:rFonts w:ascii="Times New Roman" w:hAnsi="Times New Roman"/>
          <w:szCs w:val="24"/>
        </w:rPr>
        <w:t>учебно</w:t>
      </w:r>
      <w:r w:rsidRPr="0089678B">
        <w:rPr>
          <w:rFonts w:ascii="Times New Roman" w:hAnsi="Times New Roman"/>
          <w:szCs w:val="24"/>
        </w:rPr>
        <w:softHyphen/>
        <w:t>методической</w:t>
      </w:r>
      <w:proofErr w:type="spellEnd"/>
      <w:r w:rsidRPr="0089678B">
        <w:rPr>
          <w:rFonts w:ascii="Times New Roman" w:hAnsi="Times New Roman"/>
          <w:szCs w:val="24"/>
        </w:rPr>
        <w:t xml:space="preserve"> литературы, а также для системы оценки качества освоения обучающимися основной образовательной программы начального общего образования.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 xml:space="preserve">В соответствии с </w:t>
      </w:r>
      <w:proofErr w:type="spellStart"/>
      <w:r w:rsidRPr="0089678B">
        <w:rPr>
          <w:rFonts w:ascii="Times New Roman" w:hAnsi="Times New Roman"/>
          <w:szCs w:val="24"/>
        </w:rPr>
        <w:t>системно</w:t>
      </w:r>
      <w:r w:rsidRPr="0089678B">
        <w:rPr>
          <w:rFonts w:ascii="Times New Roman" w:hAnsi="Times New Roman"/>
          <w:szCs w:val="24"/>
        </w:rPr>
        <w:softHyphen/>
        <w:t>деятельностным</w:t>
      </w:r>
      <w:proofErr w:type="spellEnd"/>
      <w:r w:rsidRPr="0089678B">
        <w:rPr>
          <w:rFonts w:ascii="Times New Roman" w:hAnsi="Times New Roman"/>
          <w:szCs w:val="24"/>
        </w:rPr>
        <w:t xml:space="preserve"> подходом содержание планируемых результатов описывает и характеризует обобщенные способы действий с учебным материалом</w:t>
      </w:r>
      <w:r w:rsidRPr="0089678B">
        <w:rPr>
          <w:rFonts w:ascii="Times New Roman" w:hAnsi="Times New Roman"/>
          <w:iCs/>
          <w:szCs w:val="24"/>
        </w:rPr>
        <w:t xml:space="preserve">, </w:t>
      </w:r>
      <w:r w:rsidRPr="0089678B">
        <w:rPr>
          <w:rFonts w:ascii="Times New Roman" w:hAnsi="Times New Roman"/>
          <w:szCs w:val="24"/>
        </w:rPr>
        <w:t xml:space="preserve">позволяющие обучающимся успешно решать учебные и </w:t>
      </w:r>
      <w:proofErr w:type="spellStart"/>
      <w:r w:rsidRPr="0089678B">
        <w:rPr>
          <w:rFonts w:ascii="Times New Roman" w:hAnsi="Times New Roman"/>
          <w:szCs w:val="24"/>
        </w:rPr>
        <w:t>учебно</w:t>
      </w:r>
      <w:r w:rsidRPr="0089678B">
        <w:rPr>
          <w:rFonts w:ascii="Times New Roman" w:hAnsi="Times New Roman"/>
          <w:szCs w:val="24"/>
        </w:rPr>
        <w:softHyphen/>
        <w:t>практические</w:t>
      </w:r>
      <w:proofErr w:type="spellEnd"/>
      <w:r w:rsidRPr="0089678B">
        <w:rPr>
          <w:rFonts w:ascii="Times New Roman" w:hAnsi="Times New Roman"/>
          <w:szCs w:val="24"/>
        </w:rPr>
        <w:t xml:space="preserve"> задачи, в том числе задачи, направленные на отработку теоретических моделей и понятий, и задачи, по возможности максимально приближенные к реальным жизненным ситуациям.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bCs/>
          <w:szCs w:val="24"/>
        </w:rPr>
      </w:pPr>
      <w:r w:rsidRPr="0089678B">
        <w:rPr>
          <w:rFonts w:ascii="Times New Roman" w:hAnsi="Times New Roman"/>
          <w:szCs w:val="24"/>
        </w:rPr>
        <w:t xml:space="preserve">Иными словами, система планируемых результатов дает представление о том, какими именно действиями  – познавательными, личностными, регулятивными, коммуникативными, преломленными через специфику содержания того или иного предмета – овладеют </w:t>
      </w:r>
      <w:r w:rsidRPr="0089678B">
        <w:rPr>
          <w:rFonts w:ascii="Times New Roman" w:hAnsi="Times New Roman"/>
          <w:szCs w:val="24"/>
        </w:rPr>
        <w:lastRenderedPageBreak/>
        <w:t xml:space="preserve">обучающиеся в ходе образовательной деятельности. В системе планируемых результатов особо выделяется учебный материал, имеющий </w:t>
      </w:r>
      <w:r w:rsidRPr="0089678B">
        <w:rPr>
          <w:rFonts w:ascii="Times New Roman" w:hAnsi="Times New Roman"/>
          <w:iCs/>
          <w:szCs w:val="24"/>
        </w:rPr>
        <w:t>опорный характер,</w:t>
      </w:r>
      <w:r w:rsidRPr="0089678B">
        <w:rPr>
          <w:rFonts w:ascii="Times New Roman" w:hAnsi="Times New Roman"/>
          <w:szCs w:val="24"/>
        </w:rPr>
        <w:t xml:space="preserve"> е. служащий основой для последующего обучения.</w:t>
      </w:r>
      <w:r w:rsidRPr="0089678B">
        <w:rPr>
          <w:rFonts w:ascii="Times New Roman" w:hAnsi="Times New Roman"/>
          <w:szCs w:val="24"/>
        </w:rPr>
        <w:t> 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b/>
          <w:szCs w:val="24"/>
        </w:rPr>
        <w:t>Личностные</w:t>
      </w:r>
      <w:r w:rsidRPr="0089678B">
        <w:rPr>
          <w:rFonts w:ascii="Times New Roman" w:hAnsi="Times New Roman"/>
          <w:szCs w:val="24"/>
        </w:rPr>
        <w:t xml:space="preserve"> результаты освоения основной образовательной программы начального общего образования должны отражать: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3) формирование уважительного отношения к иному мнению, истории и культуре других народов;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4) овладение начальными навыками адаптации в динамично изменяющемся и развивающемся мире;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7) формирование эстетических потребностей, ценностей и чувств;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proofErr w:type="spellStart"/>
      <w:r w:rsidRPr="0089678B">
        <w:rPr>
          <w:rFonts w:ascii="Times New Roman" w:hAnsi="Times New Roman"/>
          <w:b/>
          <w:szCs w:val="24"/>
        </w:rPr>
        <w:t>Метапредметные</w:t>
      </w:r>
      <w:proofErr w:type="spellEnd"/>
      <w:r w:rsidRPr="0089678B">
        <w:rPr>
          <w:rFonts w:ascii="Times New Roman" w:hAnsi="Times New Roman"/>
          <w:szCs w:val="24"/>
        </w:rPr>
        <w:t xml:space="preserve"> результаты освоения основной образовательной программы начального общего образования должны отражать: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2) освоение способов решения проблем творческого и поискового характера;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5) освоение начальных форм познавательной и личностной рефлексии;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lastRenderedPageBreak/>
        <w:t>7) активное использование речевых средств и средств информационных и коммуникационных технологий (далее – ИКТ) для решения коммуникативных и познавательных задач;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13) готовность конструктивно разрешать конфликты посредством учета интересов сторон и сотрудничества;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100A23" w:rsidRPr="0089678B" w:rsidRDefault="00100A23" w:rsidP="00100A23">
      <w:pPr>
        <w:contextualSpacing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 xml:space="preserve">15) овладение базовыми предметными и </w:t>
      </w:r>
      <w:proofErr w:type="spellStart"/>
      <w:r w:rsidRPr="0089678B">
        <w:rPr>
          <w:rFonts w:ascii="Times New Roman" w:hAnsi="Times New Roman"/>
          <w:szCs w:val="24"/>
        </w:rPr>
        <w:t>межпредметными</w:t>
      </w:r>
      <w:proofErr w:type="spellEnd"/>
      <w:r w:rsidRPr="0089678B">
        <w:rPr>
          <w:rFonts w:ascii="Times New Roman" w:hAnsi="Times New Roman"/>
          <w:szCs w:val="24"/>
        </w:rPr>
        <w:t xml:space="preserve"> понятиями, отражающими существенные связи и отношения между объектами и процессами;</w:t>
      </w:r>
    </w:p>
    <w:p w:rsidR="00100A23" w:rsidRPr="0089678B" w:rsidRDefault="00100A23" w:rsidP="003936BC">
      <w:pPr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</w:t>
      </w:r>
      <w:r w:rsidRPr="0089678B">
        <w:rPr>
          <w:rFonts w:ascii="Times New Roman" w:hAnsi="Times New Roman"/>
          <w:b/>
          <w:szCs w:val="24"/>
        </w:rPr>
        <w:t xml:space="preserve">; </w:t>
      </w:r>
      <w:r w:rsidRPr="0089678B">
        <w:rPr>
          <w:rFonts w:ascii="Times New Roman" w:hAnsi="Times New Roman"/>
          <w:szCs w:val="24"/>
        </w:rPr>
        <w:t xml:space="preserve">формирование начального уровня культуры пользования словарями в системе </w:t>
      </w:r>
      <w:r w:rsidR="003936BC" w:rsidRPr="0089678B">
        <w:rPr>
          <w:rFonts w:ascii="Times New Roman" w:hAnsi="Times New Roman"/>
          <w:szCs w:val="24"/>
        </w:rPr>
        <w:t>универсальных учебных действий.</w:t>
      </w:r>
    </w:p>
    <w:p w:rsidR="003936BC" w:rsidRPr="0089678B" w:rsidRDefault="003936BC" w:rsidP="003936BC">
      <w:pPr>
        <w:rPr>
          <w:rFonts w:ascii="Times New Roman" w:hAnsi="Times New Roman"/>
          <w:b/>
          <w:szCs w:val="24"/>
        </w:rPr>
      </w:pPr>
      <w:r w:rsidRPr="0089678B">
        <w:rPr>
          <w:rFonts w:ascii="Times New Roman" w:hAnsi="Times New Roman"/>
          <w:b/>
          <w:szCs w:val="24"/>
        </w:rPr>
        <w:t>Изобразительное искусство</w:t>
      </w:r>
    </w:p>
    <w:p w:rsidR="00100A23" w:rsidRPr="0089678B" w:rsidRDefault="00100A23" w:rsidP="00100A23">
      <w:pPr>
        <w:jc w:val="both"/>
        <w:rPr>
          <w:rFonts w:ascii="Times New Roman" w:hAnsi="Times New Roman"/>
          <w:bCs/>
          <w:szCs w:val="24"/>
        </w:rPr>
      </w:pPr>
      <w:bookmarkStart w:id="0" w:name="_Toc424564311"/>
      <w:bookmarkStart w:id="1" w:name="_Toc288410664"/>
      <w:bookmarkStart w:id="2" w:name="_Toc288410535"/>
      <w:bookmarkStart w:id="3" w:name="_Toc288394068"/>
      <w:r w:rsidRPr="0089678B">
        <w:rPr>
          <w:rFonts w:ascii="Times New Roman" w:hAnsi="Times New Roman"/>
          <w:bCs/>
          <w:szCs w:val="24"/>
        </w:rPr>
        <w:t xml:space="preserve">1) </w:t>
      </w:r>
      <w:proofErr w:type="spellStart"/>
      <w:r w:rsidRPr="0089678B">
        <w:rPr>
          <w:rFonts w:ascii="Times New Roman" w:hAnsi="Times New Roman"/>
          <w:bCs/>
          <w:szCs w:val="24"/>
        </w:rPr>
        <w:t>сформированность</w:t>
      </w:r>
      <w:proofErr w:type="spellEnd"/>
      <w:r w:rsidRPr="0089678B">
        <w:rPr>
          <w:rFonts w:ascii="Times New Roman" w:hAnsi="Times New Roman"/>
          <w:bCs/>
          <w:szCs w:val="24"/>
        </w:rPr>
        <w:t xml:space="preserve"> первоначал</w:t>
      </w:r>
      <w:r w:rsidR="003936BC" w:rsidRPr="0089678B">
        <w:rPr>
          <w:rFonts w:ascii="Times New Roman" w:hAnsi="Times New Roman"/>
          <w:bCs/>
          <w:szCs w:val="24"/>
        </w:rPr>
        <w:t>ьных представлений о роли изобразительного искусства</w:t>
      </w:r>
      <w:r w:rsidRPr="0089678B">
        <w:rPr>
          <w:rFonts w:ascii="Times New Roman" w:hAnsi="Times New Roman"/>
          <w:bCs/>
          <w:szCs w:val="24"/>
        </w:rPr>
        <w:t xml:space="preserve"> в жизни человека, ее роли в духовно-нравственном развитии человека;</w:t>
      </w:r>
    </w:p>
    <w:p w:rsidR="00100A23" w:rsidRPr="0089678B" w:rsidRDefault="00100A23" w:rsidP="00100A23">
      <w:pPr>
        <w:jc w:val="both"/>
        <w:rPr>
          <w:rFonts w:ascii="Times New Roman" w:hAnsi="Times New Roman"/>
          <w:bCs/>
          <w:szCs w:val="24"/>
        </w:rPr>
      </w:pPr>
      <w:r w:rsidRPr="0089678B">
        <w:rPr>
          <w:rFonts w:ascii="Times New Roman" w:hAnsi="Times New Roman"/>
          <w:bCs/>
          <w:szCs w:val="24"/>
        </w:rPr>
        <w:t xml:space="preserve">2) </w:t>
      </w:r>
      <w:proofErr w:type="spellStart"/>
      <w:r w:rsidRPr="0089678B">
        <w:rPr>
          <w:rFonts w:ascii="Times New Roman" w:hAnsi="Times New Roman"/>
          <w:bCs/>
          <w:szCs w:val="24"/>
        </w:rPr>
        <w:t>сформированность</w:t>
      </w:r>
      <w:proofErr w:type="spellEnd"/>
      <w:r w:rsidRPr="0089678B">
        <w:rPr>
          <w:rFonts w:ascii="Times New Roman" w:hAnsi="Times New Roman"/>
          <w:bCs/>
          <w:szCs w:val="24"/>
        </w:rPr>
        <w:t xml:space="preserve"> основ культуры, в то</w:t>
      </w:r>
      <w:r w:rsidR="003936BC" w:rsidRPr="0089678B">
        <w:rPr>
          <w:rFonts w:ascii="Times New Roman" w:hAnsi="Times New Roman"/>
          <w:bCs/>
          <w:szCs w:val="24"/>
        </w:rPr>
        <w:t>м числе на материале изобразительной</w:t>
      </w:r>
      <w:r w:rsidRPr="0089678B">
        <w:rPr>
          <w:rFonts w:ascii="Times New Roman" w:hAnsi="Times New Roman"/>
          <w:bCs/>
          <w:szCs w:val="24"/>
        </w:rPr>
        <w:t xml:space="preserve"> культуры родного края, развитие художественного вкуса и интереса </w:t>
      </w:r>
      <w:proofErr w:type="spellStart"/>
      <w:r w:rsidRPr="0089678B">
        <w:rPr>
          <w:rFonts w:ascii="Times New Roman" w:hAnsi="Times New Roman"/>
          <w:bCs/>
          <w:szCs w:val="24"/>
        </w:rPr>
        <w:t>к</w:t>
      </w:r>
      <w:r w:rsidR="003936BC" w:rsidRPr="0089678B">
        <w:rPr>
          <w:rFonts w:ascii="Times New Roman" w:hAnsi="Times New Roman"/>
          <w:bCs/>
          <w:szCs w:val="24"/>
        </w:rPr>
        <w:t>искусству</w:t>
      </w:r>
      <w:proofErr w:type="spellEnd"/>
      <w:r w:rsidRPr="0089678B">
        <w:rPr>
          <w:rFonts w:ascii="Times New Roman" w:hAnsi="Times New Roman"/>
          <w:bCs/>
          <w:szCs w:val="24"/>
        </w:rPr>
        <w:t>;</w:t>
      </w:r>
    </w:p>
    <w:p w:rsidR="00100A23" w:rsidRPr="0089678B" w:rsidRDefault="003936BC" w:rsidP="00100A23">
      <w:pPr>
        <w:jc w:val="both"/>
        <w:rPr>
          <w:rFonts w:ascii="Times New Roman" w:hAnsi="Times New Roman"/>
          <w:bCs/>
          <w:szCs w:val="24"/>
        </w:rPr>
      </w:pPr>
      <w:r w:rsidRPr="0089678B">
        <w:rPr>
          <w:rFonts w:ascii="Times New Roman" w:hAnsi="Times New Roman"/>
          <w:bCs/>
          <w:szCs w:val="24"/>
        </w:rPr>
        <w:t>3) умение воспринимать живопись</w:t>
      </w:r>
      <w:r w:rsidR="00100A23" w:rsidRPr="0089678B">
        <w:rPr>
          <w:rFonts w:ascii="Times New Roman" w:hAnsi="Times New Roman"/>
          <w:bCs/>
          <w:szCs w:val="24"/>
        </w:rPr>
        <w:t xml:space="preserve"> и выражать свое отнош</w:t>
      </w:r>
      <w:r w:rsidRPr="0089678B">
        <w:rPr>
          <w:rFonts w:ascii="Times New Roman" w:hAnsi="Times New Roman"/>
          <w:bCs/>
          <w:szCs w:val="24"/>
        </w:rPr>
        <w:t>ение к произведениям живописи</w:t>
      </w:r>
      <w:r w:rsidR="00100A23" w:rsidRPr="0089678B">
        <w:rPr>
          <w:rFonts w:ascii="Times New Roman" w:hAnsi="Times New Roman"/>
          <w:bCs/>
          <w:szCs w:val="24"/>
        </w:rPr>
        <w:t>;</w:t>
      </w:r>
    </w:p>
    <w:p w:rsidR="00100A23" w:rsidRPr="0089678B" w:rsidRDefault="003936BC" w:rsidP="00100A23">
      <w:pPr>
        <w:jc w:val="both"/>
        <w:rPr>
          <w:rFonts w:ascii="Times New Roman" w:hAnsi="Times New Roman"/>
          <w:bCs/>
          <w:szCs w:val="24"/>
        </w:rPr>
      </w:pPr>
      <w:r w:rsidRPr="0089678B">
        <w:rPr>
          <w:rFonts w:ascii="Times New Roman" w:hAnsi="Times New Roman"/>
          <w:bCs/>
          <w:szCs w:val="24"/>
        </w:rPr>
        <w:t>4) использование изобразительных</w:t>
      </w:r>
      <w:r w:rsidR="00100A23" w:rsidRPr="0089678B">
        <w:rPr>
          <w:rFonts w:ascii="Times New Roman" w:hAnsi="Times New Roman"/>
          <w:bCs/>
          <w:szCs w:val="24"/>
        </w:rPr>
        <w:t xml:space="preserve"> образов при создании </w:t>
      </w:r>
      <w:r w:rsidRPr="0089678B">
        <w:rPr>
          <w:rFonts w:ascii="Times New Roman" w:hAnsi="Times New Roman"/>
          <w:bCs/>
          <w:szCs w:val="24"/>
        </w:rPr>
        <w:t>художественных</w:t>
      </w:r>
      <w:r w:rsidR="00100A23" w:rsidRPr="0089678B">
        <w:rPr>
          <w:rFonts w:ascii="Times New Roman" w:hAnsi="Times New Roman"/>
          <w:bCs/>
          <w:szCs w:val="24"/>
        </w:rPr>
        <w:t xml:space="preserve"> композиций</w:t>
      </w:r>
      <w:proofErr w:type="gramStart"/>
      <w:r w:rsidR="00100A23" w:rsidRPr="0089678B">
        <w:rPr>
          <w:rFonts w:ascii="Times New Roman" w:hAnsi="Times New Roman"/>
          <w:bCs/>
          <w:szCs w:val="24"/>
        </w:rPr>
        <w:t>,</w:t>
      </w:r>
      <w:r w:rsidRPr="0089678B">
        <w:rPr>
          <w:rFonts w:ascii="Times New Roman" w:hAnsi="Times New Roman"/>
          <w:bCs/>
          <w:szCs w:val="24"/>
        </w:rPr>
        <w:t>.</w:t>
      </w:r>
      <w:proofErr w:type="gramEnd"/>
    </w:p>
    <w:bookmarkEnd w:id="0"/>
    <w:bookmarkEnd w:id="1"/>
    <w:bookmarkEnd w:id="2"/>
    <w:bookmarkEnd w:id="3"/>
    <w:p w:rsidR="00100A23" w:rsidRPr="0089678B" w:rsidRDefault="00100A23" w:rsidP="00100A23">
      <w:pPr>
        <w:rPr>
          <w:rFonts w:ascii="Times New Roman" w:hAnsi="Times New Roman"/>
          <w:bCs/>
          <w:szCs w:val="24"/>
        </w:rPr>
      </w:pPr>
    </w:p>
    <w:p w:rsidR="00BF1C4B" w:rsidRDefault="00100A23" w:rsidP="00BF1C4B">
      <w:pPr>
        <w:tabs>
          <w:tab w:val="left" w:pos="-113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/>
          <w:bCs/>
          <w:szCs w:val="24"/>
        </w:rPr>
      </w:pPr>
      <w:r w:rsidRPr="0089678B">
        <w:rPr>
          <w:rFonts w:ascii="Times New Roman" w:hAnsi="Times New Roman"/>
          <w:b/>
          <w:bCs/>
          <w:szCs w:val="24"/>
        </w:rPr>
        <w:t xml:space="preserve">                                                 </w:t>
      </w:r>
      <w:r w:rsidR="00BF1C4B">
        <w:rPr>
          <w:rFonts w:ascii="Times New Roman" w:hAnsi="Times New Roman"/>
          <w:b/>
          <w:bCs/>
          <w:szCs w:val="24"/>
        </w:rPr>
        <w:t xml:space="preserve">                               </w:t>
      </w:r>
    </w:p>
    <w:p w:rsidR="003C64DE" w:rsidRPr="00BF1C4B" w:rsidRDefault="00BF1C4B" w:rsidP="00BF1C4B">
      <w:pPr>
        <w:tabs>
          <w:tab w:val="left" w:pos="-113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lastRenderedPageBreak/>
        <w:t xml:space="preserve">                                                                       </w:t>
      </w:r>
      <w:r w:rsidR="00100A23" w:rsidRPr="0089678B">
        <w:rPr>
          <w:rFonts w:ascii="Times New Roman" w:hAnsi="Times New Roman"/>
          <w:b/>
          <w:bCs/>
          <w:szCs w:val="24"/>
        </w:rPr>
        <w:t>Содержание</w:t>
      </w:r>
      <w:r w:rsidR="003936BC" w:rsidRPr="0089678B">
        <w:rPr>
          <w:rFonts w:ascii="Times New Roman" w:hAnsi="Times New Roman"/>
          <w:b/>
          <w:bCs/>
          <w:szCs w:val="24"/>
        </w:rPr>
        <w:t xml:space="preserve"> учебного </w:t>
      </w:r>
      <w:r w:rsidR="00100A23" w:rsidRPr="0089678B">
        <w:rPr>
          <w:rFonts w:ascii="Times New Roman" w:hAnsi="Times New Roman"/>
          <w:b/>
          <w:bCs/>
          <w:szCs w:val="24"/>
        </w:rPr>
        <w:t xml:space="preserve"> предмета</w:t>
      </w:r>
    </w:p>
    <w:p w:rsidR="003C64DE" w:rsidRPr="0089678B" w:rsidRDefault="003C64DE" w:rsidP="003936B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b/>
          <w:bCs/>
          <w:szCs w:val="24"/>
        </w:rPr>
        <w:t xml:space="preserve">Восприятие произведений искусства. </w:t>
      </w:r>
      <w:r w:rsidRPr="0089678B">
        <w:rPr>
          <w:rFonts w:ascii="Times New Roman" w:hAnsi="Times New Roman"/>
          <w:szCs w:val="24"/>
        </w:rPr>
        <w:t>Особенности художественного творчества: художник и зритель. Образная сущность искусства: художественный образ, его условность, передача общего через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</w:t>
      </w:r>
    </w:p>
    <w:p w:rsidR="003C64DE" w:rsidRPr="0089678B" w:rsidRDefault="003C64DE" w:rsidP="003936B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Фотография и произведение изобразительного искусства: сходство и различия. Человек, мир природы в реальной жизни: образы человека, природы в искусстве. Представления о богатстве и разнообразии художественной культуры (на примере культуры народов России). Выдающиеся представители изобразительного искусства народов России (по выбору). Ведущие художественные музеи России (ГТГ, Русский музей, Эрмитаж)</w:t>
      </w:r>
    </w:p>
    <w:p w:rsidR="003C64DE" w:rsidRPr="0089678B" w:rsidRDefault="003C64DE" w:rsidP="003936B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и региональные музеи. Восприятие и эмоциональная оценка шедевров русского и мирового искусства. Представление о роли изобразительных (пластических) искусств в повседневной жизни человека, в организации его материального окружения.</w:t>
      </w:r>
    </w:p>
    <w:p w:rsidR="003C64DE" w:rsidRPr="0089678B" w:rsidRDefault="003C64DE" w:rsidP="003936B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b/>
          <w:bCs/>
          <w:szCs w:val="24"/>
        </w:rPr>
        <w:t xml:space="preserve">Рисунок. </w:t>
      </w:r>
      <w:r w:rsidRPr="0089678B">
        <w:rPr>
          <w:rFonts w:ascii="Times New Roman" w:hAnsi="Times New Roman"/>
          <w:szCs w:val="24"/>
        </w:rPr>
        <w:t>Материалы для рисунка: карандаш, ручка, фломастер, уголь, пастель, мелки и т. д. Приёмы работы с различными графическими материалами. Роль рисунка в искусстве:</w:t>
      </w:r>
    </w:p>
    <w:p w:rsidR="003C64DE" w:rsidRPr="0089678B" w:rsidRDefault="003C64DE" w:rsidP="003936B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основная и вспомогательная.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</w:t>
      </w:r>
    </w:p>
    <w:p w:rsidR="003C64DE" w:rsidRPr="0089678B" w:rsidRDefault="003C64DE" w:rsidP="003936B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b/>
          <w:bCs/>
          <w:szCs w:val="24"/>
        </w:rPr>
        <w:t xml:space="preserve">Живопись. </w:t>
      </w:r>
      <w:r w:rsidRPr="0089678B">
        <w:rPr>
          <w:rFonts w:ascii="Times New Roman" w:hAnsi="Times New Roman"/>
          <w:szCs w:val="24"/>
        </w:rPr>
        <w:t>Живописные материалы. Красота и разнообразие природы, человека, зданий, предметов, выраженные средствами живописи. Цвет — основа языка живописи. Выбор</w:t>
      </w:r>
    </w:p>
    <w:p w:rsidR="003936BC" w:rsidRPr="0089678B" w:rsidRDefault="003C64DE" w:rsidP="003936BC">
      <w:pPr>
        <w:autoSpaceDE w:val="0"/>
        <w:autoSpaceDN w:val="0"/>
        <w:adjustRightInd w:val="0"/>
        <w:ind w:right="-85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 xml:space="preserve">средств художественной выразительности для создания живописного образа в соответствии с поставленными задачами. </w:t>
      </w:r>
    </w:p>
    <w:p w:rsidR="003C64DE" w:rsidRPr="0089678B" w:rsidRDefault="003C64DE" w:rsidP="003936BC">
      <w:pPr>
        <w:autoSpaceDE w:val="0"/>
        <w:autoSpaceDN w:val="0"/>
        <w:adjustRightInd w:val="0"/>
        <w:ind w:right="-85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szCs w:val="24"/>
        </w:rPr>
        <w:t>Образы природы и человека в живописи.</w:t>
      </w:r>
    </w:p>
    <w:p w:rsidR="003C64DE" w:rsidRPr="0089678B" w:rsidRDefault="003C64DE" w:rsidP="003936B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b/>
          <w:bCs/>
          <w:szCs w:val="24"/>
        </w:rPr>
        <w:t xml:space="preserve">Скульптура. </w:t>
      </w:r>
      <w:r w:rsidRPr="0089678B">
        <w:rPr>
          <w:rFonts w:ascii="Times New Roman" w:hAnsi="Times New Roman"/>
          <w:szCs w:val="24"/>
        </w:rPr>
        <w:t>Материалы скульптуры и их роль в создании выразительного образа. 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 Объём — основа языка скульптуры. Основные темы скульптуры. Красота человека и животных, выраженная средствами скульптуры.</w:t>
      </w:r>
    </w:p>
    <w:p w:rsidR="003C64DE" w:rsidRPr="0089678B" w:rsidRDefault="003C64DE" w:rsidP="003936B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</w:pPr>
      <w:r w:rsidRPr="0089678B">
        <w:rPr>
          <w:rFonts w:ascii="Times New Roman" w:hAnsi="Times New Roman"/>
          <w:b/>
          <w:bCs/>
          <w:szCs w:val="24"/>
        </w:rPr>
        <w:t xml:space="preserve">Художественное конструирование и дизайн. </w:t>
      </w:r>
      <w:r w:rsidRPr="0089678B">
        <w:rPr>
          <w:rFonts w:ascii="Times New Roman" w:hAnsi="Times New Roman"/>
          <w:szCs w:val="24"/>
        </w:rPr>
        <w:t>Разнообразие материалов для художественного конструирования и моделирования (пластилин, бумага, картон и др.). Элементарные приёмы работы с различными материалами для создания выразительного образа (пластилин — раскатывание, набор объёма, вытягивание формы; бумага и картон — сгибание, вырезание). Представление о возможностях использования навыков художественного конструирования и моделирования в жизни человека.</w:t>
      </w:r>
    </w:p>
    <w:p w:rsidR="00ED38B1" w:rsidRPr="0089678B" w:rsidRDefault="003C64DE" w:rsidP="0074417C">
      <w:pPr>
        <w:autoSpaceDE w:val="0"/>
        <w:autoSpaceDN w:val="0"/>
        <w:adjustRightInd w:val="0"/>
        <w:ind w:right="-31"/>
        <w:jc w:val="both"/>
        <w:rPr>
          <w:rFonts w:ascii="Times New Roman" w:hAnsi="Times New Roman"/>
          <w:szCs w:val="24"/>
        </w:rPr>
        <w:sectPr w:rsidR="00ED38B1" w:rsidRPr="0089678B" w:rsidSect="00100A23">
          <w:footerReference w:type="default" r:id="rId7"/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  <w:r w:rsidRPr="0089678B">
        <w:rPr>
          <w:rFonts w:ascii="Times New Roman" w:hAnsi="Times New Roman"/>
          <w:b/>
          <w:bCs/>
          <w:szCs w:val="24"/>
        </w:rPr>
        <w:t xml:space="preserve">Декоративно-прикладное искусство. </w:t>
      </w:r>
      <w:r w:rsidRPr="0089678B">
        <w:rPr>
          <w:rFonts w:ascii="Times New Roman" w:hAnsi="Times New Roman"/>
          <w:szCs w:val="24"/>
        </w:rPr>
        <w:t>Истоки декоративно-прикладного искусства и его роль в жизни человека. Понятие о синтетичном хара</w:t>
      </w:r>
      <w:r w:rsidR="003936BC" w:rsidRPr="0089678B">
        <w:rPr>
          <w:rFonts w:ascii="Times New Roman" w:hAnsi="Times New Roman"/>
          <w:szCs w:val="24"/>
        </w:rPr>
        <w:t>ктере народной культуры (украше</w:t>
      </w:r>
      <w:r w:rsidRPr="0089678B">
        <w:rPr>
          <w:rFonts w:ascii="Times New Roman" w:hAnsi="Times New Roman"/>
          <w:szCs w:val="24"/>
        </w:rPr>
        <w:t>ние жилища, предметов быта, орудий труда, костюма; музыка, песни, хороводы; былины, сказания, сказки). Образ человека в традиционной культуре. Представления народа о мужской и женской красоте, отражённые в изобразительном искусстве, сказках, песнях. Сказочные образы в народной культуре и декоративно-прикладном искусстве. Разнообразие форм в природе как основа декоративных форм в прикладном искусстве (цветы, раскраска бабочек, переплетение ветвей деревьев, морозные узоры на стекле и т. д.). Ознакомление с произведениями народных художественны</w:t>
      </w:r>
      <w:r w:rsidR="0074417C" w:rsidRPr="0089678B">
        <w:rPr>
          <w:rFonts w:ascii="Times New Roman" w:hAnsi="Times New Roman"/>
          <w:szCs w:val="24"/>
        </w:rPr>
        <w:t>х промыслов в России</w:t>
      </w:r>
      <w:r w:rsidRPr="0089678B">
        <w:rPr>
          <w:rFonts w:ascii="Times New Roman" w:hAnsi="Times New Roman"/>
          <w:szCs w:val="24"/>
        </w:rPr>
        <w:t>.</w:t>
      </w:r>
    </w:p>
    <w:p w:rsidR="00D13CD7" w:rsidRPr="0089678B" w:rsidRDefault="0074417C" w:rsidP="00884A62">
      <w:pPr>
        <w:jc w:val="center"/>
        <w:rPr>
          <w:rFonts w:ascii="Times New Roman" w:hAnsi="Times New Roman"/>
          <w:b/>
          <w:szCs w:val="24"/>
        </w:rPr>
      </w:pPr>
      <w:r w:rsidRPr="0089678B">
        <w:rPr>
          <w:rFonts w:ascii="Times New Roman" w:hAnsi="Times New Roman"/>
          <w:b/>
          <w:szCs w:val="24"/>
        </w:rPr>
        <w:lastRenderedPageBreak/>
        <w:t>Календарно-тематическое планирование</w:t>
      </w:r>
    </w:p>
    <w:p w:rsidR="00884A62" w:rsidRPr="0089678B" w:rsidRDefault="00884A62" w:rsidP="00884A62">
      <w:pPr>
        <w:jc w:val="center"/>
        <w:rPr>
          <w:rFonts w:ascii="Times New Roman" w:hAnsi="Times New Roman"/>
          <w:b/>
          <w:szCs w:val="24"/>
        </w:rPr>
      </w:pPr>
    </w:p>
    <w:tbl>
      <w:tblPr>
        <w:tblStyle w:val="a3"/>
        <w:tblW w:w="0" w:type="auto"/>
        <w:tblLook w:val="04A0"/>
      </w:tblPr>
      <w:tblGrid>
        <w:gridCol w:w="1002"/>
        <w:gridCol w:w="9460"/>
        <w:gridCol w:w="2162"/>
        <w:gridCol w:w="2162"/>
      </w:tblGrid>
      <w:tr w:rsidR="0089678B" w:rsidRPr="0089678B" w:rsidTr="005B29E3">
        <w:tc>
          <w:tcPr>
            <w:tcW w:w="1002" w:type="dxa"/>
            <w:vMerge w:val="restart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№ п/п</w:t>
            </w:r>
          </w:p>
        </w:tc>
        <w:tc>
          <w:tcPr>
            <w:tcW w:w="9460" w:type="dxa"/>
            <w:vMerge w:val="restart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Тема</w:t>
            </w:r>
            <w:r w:rsidR="00E36A92">
              <w:rPr>
                <w:rFonts w:ascii="Times New Roman" w:hAnsi="Times New Roman"/>
                <w:b/>
                <w:szCs w:val="24"/>
              </w:rPr>
              <w:t xml:space="preserve"> урока</w:t>
            </w:r>
          </w:p>
        </w:tc>
        <w:tc>
          <w:tcPr>
            <w:tcW w:w="4324" w:type="dxa"/>
            <w:gridSpan w:val="2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Дата</w:t>
            </w:r>
          </w:p>
        </w:tc>
      </w:tr>
      <w:tr w:rsidR="0089678B" w:rsidRPr="0089678B" w:rsidTr="00F7094E">
        <w:tc>
          <w:tcPr>
            <w:tcW w:w="1002" w:type="dxa"/>
            <w:vMerge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460" w:type="dxa"/>
            <w:vMerge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16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план</w:t>
            </w:r>
          </w:p>
        </w:tc>
        <w:tc>
          <w:tcPr>
            <w:tcW w:w="216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факт</w:t>
            </w:r>
          </w:p>
        </w:tc>
      </w:tr>
      <w:tr w:rsidR="0089678B" w:rsidRPr="0089678B" w:rsidTr="00F7094E">
        <w:tc>
          <w:tcPr>
            <w:tcW w:w="12624" w:type="dxa"/>
            <w:gridSpan w:val="3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Восхитись вечно живым миром красоты 11 ч.</w:t>
            </w:r>
          </w:p>
        </w:tc>
        <w:tc>
          <w:tcPr>
            <w:tcW w:w="216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1/1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Целый мир от красоты</w:t>
            </w:r>
          </w:p>
        </w:tc>
        <w:tc>
          <w:tcPr>
            <w:tcW w:w="216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02.09</w:t>
            </w:r>
          </w:p>
        </w:tc>
        <w:tc>
          <w:tcPr>
            <w:tcW w:w="216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2/2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bCs/>
                <w:szCs w:val="24"/>
              </w:rPr>
            </w:pPr>
            <w:r w:rsidRPr="0089678B">
              <w:rPr>
                <w:rFonts w:ascii="Times New Roman" w:eastAsia="Calibri" w:hAnsi="Times New Roman"/>
                <w:bCs/>
                <w:szCs w:val="24"/>
              </w:rPr>
              <w:t>Древо жизни — символ мироздания.</w:t>
            </w:r>
          </w:p>
        </w:tc>
        <w:tc>
          <w:tcPr>
            <w:tcW w:w="216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09.09</w:t>
            </w:r>
          </w:p>
        </w:tc>
        <w:tc>
          <w:tcPr>
            <w:tcW w:w="2162" w:type="dxa"/>
          </w:tcPr>
          <w:p w:rsidR="00F7094E" w:rsidRPr="0089678B" w:rsidRDefault="00F7094E" w:rsidP="00ED38B1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3/3</w:t>
            </w:r>
          </w:p>
        </w:tc>
        <w:tc>
          <w:tcPr>
            <w:tcW w:w="9460" w:type="dxa"/>
          </w:tcPr>
          <w:p w:rsidR="00F7094E" w:rsidRPr="0089678B" w:rsidRDefault="00F7094E" w:rsidP="003936B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eastAsia="Calibri" w:hAnsi="Times New Roman"/>
                <w:bCs/>
                <w:szCs w:val="24"/>
              </w:rPr>
              <w:t xml:space="preserve">Мой край родной. Моя земля.  </w:t>
            </w:r>
          </w:p>
        </w:tc>
        <w:tc>
          <w:tcPr>
            <w:tcW w:w="2162" w:type="dxa"/>
          </w:tcPr>
          <w:p w:rsidR="00F7094E" w:rsidRPr="0089678B" w:rsidRDefault="004C3C26" w:rsidP="003936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F7094E" w:rsidRPr="0089678B">
              <w:rPr>
                <w:rFonts w:ascii="Times New Roman" w:hAnsi="Times New Roman"/>
                <w:szCs w:val="24"/>
              </w:rPr>
              <w:t>.09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4/4</w:t>
            </w:r>
          </w:p>
        </w:tc>
        <w:tc>
          <w:tcPr>
            <w:tcW w:w="9460" w:type="dxa"/>
          </w:tcPr>
          <w:p w:rsidR="00F7094E" w:rsidRPr="0089678B" w:rsidRDefault="00F7094E" w:rsidP="003936B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Style w:val="c1"/>
                <w:rFonts w:ascii="Times New Roman" w:hAnsi="Times New Roman"/>
                <w:szCs w:val="24"/>
              </w:rPr>
              <w:t xml:space="preserve">Цветущее дерево – символ жизни.  </w:t>
            </w:r>
          </w:p>
        </w:tc>
        <w:tc>
          <w:tcPr>
            <w:tcW w:w="2162" w:type="dxa"/>
          </w:tcPr>
          <w:p w:rsidR="00F7094E" w:rsidRPr="0089678B" w:rsidRDefault="004C3C26" w:rsidP="003936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</w:t>
            </w:r>
            <w:r w:rsidR="00F7094E" w:rsidRPr="0089678B">
              <w:rPr>
                <w:rFonts w:ascii="Times New Roman" w:hAnsi="Times New Roman"/>
                <w:szCs w:val="24"/>
              </w:rPr>
              <w:t>.09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5/5</w:t>
            </w:r>
          </w:p>
        </w:tc>
        <w:tc>
          <w:tcPr>
            <w:tcW w:w="9460" w:type="dxa"/>
          </w:tcPr>
          <w:p w:rsidR="00F7094E" w:rsidRPr="0089678B" w:rsidRDefault="00F7094E" w:rsidP="003936B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Птицы- символ света, счастья, добра.</w:t>
            </w:r>
          </w:p>
        </w:tc>
        <w:tc>
          <w:tcPr>
            <w:tcW w:w="2162" w:type="dxa"/>
          </w:tcPr>
          <w:p w:rsidR="00F7094E" w:rsidRPr="004C3C26" w:rsidRDefault="004C3C26" w:rsidP="003936BC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>
              <w:rPr>
                <w:rFonts w:ascii="Times New Roman" w:hAnsi="Times New Roman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Cs w:val="24"/>
              </w:rPr>
              <w:t>0.</w:t>
            </w:r>
            <w:r w:rsidR="00F7094E" w:rsidRPr="0089678B">
              <w:rPr>
                <w:rFonts w:ascii="Times New Roman" w:hAnsi="Times New Roman"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  <w:lang w:val="en-US"/>
              </w:rPr>
              <w:t>9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6/6</w:t>
            </w:r>
          </w:p>
        </w:tc>
        <w:tc>
          <w:tcPr>
            <w:tcW w:w="9460" w:type="dxa"/>
          </w:tcPr>
          <w:p w:rsidR="00F7094E" w:rsidRPr="0089678B" w:rsidRDefault="00F7094E" w:rsidP="003936B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Конь– символ солнца, плодородия и добра.</w:t>
            </w:r>
          </w:p>
        </w:tc>
        <w:tc>
          <w:tcPr>
            <w:tcW w:w="2162" w:type="dxa"/>
          </w:tcPr>
          <w:p w:rsidR="00F7094E" w:rsidRPr="004C3C26" w:rsidRDefault="00BF1C4B" w:rsidP="003936BC">
            <w:pPr>
              <w:jc w:val="center"/>
              <w:rPr>
                <w:rFonts w:ascii="Times New Roman" w:hAnsi="Times New Roman"/>
                <w:color w:val="FF0000"/>
                <w:szCs w:val="24"/>
              </w:rPr>
            </w:pPr>
            <w:r>
              <w:rPr>
                <w:rFonts w:ascii="Times New Roman" w:hAnsi="Times New Roman"/>
                <w:color w:val="FF0000"/>
                <w:szCs w:val="24"/>
              </w:rPr>
              <w:t>07</w:t>
            </w:r>
            <w:r w:rsidR="00F7094E" w:rsidRPr="004C3C26">
              <w:rPr>
                <w:rFonts w:ascii="Times New Roman" w:hAnsi="Times New Roman"/>
                <w:color w:val="FF0000"/>
                <w:szCs w:val="24"/>
              </w:rPr>
              <w:t>.10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7/7</w:t>
            </w:r>
          </w:p>
        </w:tc>
        <w:tc>
          <w:tcPr>
            <w:tcW w:w="9460" w:type="dxa"/>
          </w:tcPr>
          <w:p w:rsidR="00F7094E" w:rsidRPr="0089678B" w:rsidRDefault="00F7094E" w:rsidP="003936B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Связь поколений в традиции Городца.</w:t>
            </w:r>
          </w:p>
        </w:tc>
        <w:tc>
          <w:tcPr>
            <w:tcW w:w="2162" w:type="dxa"/>
          </w:tcPr>
          <w:p w:rsidR="00F7094E" w:rsidRPr="0089678B" w:rsidRDefault="00BF1C4B" w:rsidP="003936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</w:t>
            </w:r>
            <w:r w:rsidR="00F7094E" w:rsidRPr="0089678B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8/8</w:t>
            </w:r>
          </w:p>
        </w:tc>
        <w:tc>
          <w:tcPr>
            <w:tcW w:w="9460" w:type="dxa"/>
          </w:tcPr>
          <w:p w:rsidR="00F7094E" w:rsidRPr="0089678B" w:rsidRDefault="00F7094E" w:rsidP="003936B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Связь поколений в традиции Городца.</w:t>
            </w:r>
          </w:p>
        </w:tc>
        <w:tc>
          <w:tcPr>
            <w:tcW w:w="2162" w:type="dxa"/>
          </w:tcPr>
          <w:p w:rsidR="00F7094E" w:rsidRPr="0089678B" w:rsidRDefault="00BF1C4B" w:rsidP="003936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</w:t>
            </w:r>
            <w:r w:rsidR="00F7094E" w:rsidRPr="0089678B">
              <w:rPr>
                <w:rFonts w:ascii="Times New Roman" w:hAnsi="Times New Roman"/>
                <w:szCs w:val="24"/>
              </w:rPr>
              <w:t>.10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9/9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 xml:space="preserve">Вольный ветер – дыхание земли.  </w:t>
            </w:r>
          </w:p>
        </w:tc>
        <w:tc>
          <w:tcPr>
            <w:tcW w:w="2162" w:type="dxa"/>
          </w:tcPr>
          <w:p w:rsidR="00F7094E" w:rsidRPr="0089678B" w:rsidRDefault="00BF1C4B" w:rsidP="003936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28.10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10/10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Движение – жизни течение.</w:t>
            </w:r>
          </w:p>
        </w:tc>
        <w:tc>
          <w:tcPr>
            <w:tcW w:w="2162" w:type="dxa"/>
          </w:tcPr>
          <w:p w:rsidR="00F7094E" w:rsidRPr="0089678B" w:rsidRDefault="00BF1C4B" w:rsidP="003936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  <w:r w:rsidR="00F7094E" w:rsidRPr="0089678B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11/11</w:t>
            </w:r>
          </w:p>
        </w:tc>
        <w:tc>
          <w:tcPr>
            <w:tcW w:w="9460" w:type="dxa"/>
          </w:tcPr>
          <w:p w:rsidR="00F7094E" w:rsidRPr="0089678B" w:rsidRDefault="00F7094E" w:rsidP="003936B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Осенние метаморфозы. Пейзаж: колорит, композиция</w:t>
            </w:r>
          </w:p>
        </w:tc>
        <w:tc>
          <w:tcPr>
            <w:tcW w:w="2162" w:type="dxa"/>
          </w:tcPr>
          <w:p w:rsidR="00F7094E" w:rsidRPr="0089678B" w:rsidRDefault="00BF1C4B" w:rsidP="003936B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</w:t>
            </w:r>
            <w:r w:rsidR="00F7094E" w:rsidRPr="0089678B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2624" w:type="dxa"/>
            <w:gridSpan w:val="3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Любуйся ритмами жизни природы и человека 14 ч.</w:t>
            </w:r>
          </w:p>
        </w:tc>
        <w:tc>
          <w:tcPr>
            <w:tcW w:w="2162" w:type="dxa"/>
          </w:tcPr>
          <w:p w:rsidR="00F7094E" w:rsidRPr="0089678B" w:rsidRDefault="00F7094E" w:rsidP="003936B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12/1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Родословное древо-древо жизни, историческая память, связь поколений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25</w:t>
            </w:r>
            <w:r w:rsidR="00F7094E" w:rsidRPr="0089678B">
              <w:rPr>
                <w:rFonts w:ascii="Times New Roman" w:hAnsi="Times New Roman"/>
                <w:szCs w:val="24"/>
              </w:rPr>
              <w:t>.11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13/2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Двенадцать братьев друг за другом бродят</w:t>
            </w:r>
            <w:proofErr w:type="gramStart"/>
            <w:r w:rsidRPr="0089678B">
              <w:rPr>
                <w:rFonts w:ascii="Times New Roman" w:hAnsi="Times New Roman"/>
                <w:szCs w:val="24"/>
              </w:rPr>
              <w:t>..»</w:t>
            </w:r>
            <w:proofErr w:type="gramEnd"/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02</w:t>
            </w:r>
            <w:r w:rsidR="00F7094E" w:rsidRPr="0089678B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14/3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Год не неделя – двенадцать месяцев впереди.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09</w:t>
            </w:r>
            <w:r w:rsidR="00F7094E" w:rsidRPr="0089678B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15/4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Новогоднее настроение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F7094E" w:rsidRPr="0089678B">
              <w:rPr>
                <w:rFonts w:ascii="Times New Roman" w:hAnsi="Times New Roman"/>
                <w:szCs w:val="24"/>
              </w:rPr>
              <w:t>.12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16/5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Твои новогодние поздравления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</w:t>
            </w:r>
            <w:r w:rsidR="00F7094E" w:rsidRPr="0089678B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17/6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 xml:space="preserve">Зимние фантазии. 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</w:t>
            </w:r>
            <w:r w:rsidR="00F7094E" w:rsidRPr="0089678B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18/7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 xml:space="preserve">Зимние картины. 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  <w:r w:rsidR="00F7094E" w:rsidRPr="0089678B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19/8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Ожившие вещи.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27</w:t>
            </w:r>
            <w:r w:rsidR="00F7094E" w:rsidRPr="0089678B">
              <w:rPr>
                <w:rFonts w:ascii="Times New Roman" w:hAnsi="Times New Roman"/>
                <w:szCs w:val="24"/>
              </w:rPr>
              <w:t>.01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20/9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Выразительность формы предметов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03</w:t>
            </w:r>
            <w:r w:rsidR="00F7094E" w:rsidRPr="0089678B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21/10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Выразительность формы предметов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  <w:r w:rsidR="00F7094E" w:rsidRPr="0089678B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22/11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« Недаром помнит вся Россия про день Бородина…»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</w:t>
            </w:r>
            <w:r w:rsidR="00F7094E" w:rsidRPr="0089678B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23/12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Образ мира в народном костюме и внешнем убранстве крестьянского дома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</w:t>
            </w:r>
            <w:r w:rsidR="00F7094E" w:rsidRPr="0089678B">
              <w:rPr>
                <w:rFonts w:ascii="Times New Roman" w:hAnsi="Times New Roman"/>
                <w:szCs w:val="24"/>
              </w:rPr>
              <w:t>.02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24/13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Народная расписная картинка- лубок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03</w:t>
            </w:r>
            <w:r w:rsidR="00F7094E" w:rsidRPr="0089678B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25/14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 xml:space="preserve">Народная расписная картинка-лубок. 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  <w:r w:rsidR="00F7094E" w:rsidRPr="0089678B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Восхитись созидательными силами природы и человека 10 ч.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26/1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Вода - живительная стихия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</w:t>
            </w:r>
            <w:r w:rsidR="00F7094E" w:rsidRPr="0089678B">
              <w:rPr>
                <w:rFonts w:ascii="Times New Roman" w:hAnsi="Times New Roman"/>
                <w:szCs w:val="24"/>
              </w:rPr>
              <w:t>.03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27/2</w:t>
            </w:r>
          </w:p>
        </w:tc>
        <w:tc>
          <w:tcPr>
            <w:tcW w:w="9460" w:type="dxa"/>
          </w:tcPr>
          <w:p w:rsidR="00F7094E" w:rsidRPr="0089678B" w:rsidRDefault="00F7094E" w:rsidP="00FF5E1D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Вода - живительная стихия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3</w:t>
            </w:r>
            <w:r w:rsidR="00BF1C4B">
              <w:rPr>
                <w:rFonts w:ascii="Times New Roman" w:hAnsi="Times New Roman"/>
                <w:szCs w:val="24"/>
              </w:rPr>
              <w:t>1.03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28/3</w:t>
            </w:r>
          </w:p>
        </w:tc>
        <w:tc>
          <w:tcPr>
            <w:tcW w:w="9460" w:type="dxa"/>
          </w:tcPr>
          <w:p w:rsidR="00F7094E" w:rsidRPr="0089678B" w:rsidRDefault="00F7094E" w:rsidP="00FF5E1D">
            <w:pPr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Повернись к мирозданию!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07</w:t>
            </w:r>
            <w:r w:rsidR="00F7094E" w:rsidRPr="0089678B">
              <w:rPr>
                <w:rFonts w:ascii="Times New Roman" w:hAnsi="Times New Roman"/>
                <w:szCs w:val="24"/>
              </w:rPr>
              <w:t>.04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29/4</w:t>
            </w:r>
          </w:p>
        </w:tc>
        <w:tc>
          <w:tcPr>
            <w:tcW w:w="9460" w:type="dxa"/>
          </w:tcPr>
          <w:p w:rsidR="00F7094E" w:rsidRPr="0089678B" w:rsidRDefault="00F7094E" w:rsidP="00FF5E1D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Русский мотив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</w:t>
            </w:r>
            <w:r w:rsidR="00F7094E" w:rsidRPr="0089678B">
              <w:rPr>
                <w:rFonts w:ascii="Times New Roman" w:hAnsi="Times New Roman"/>
                <w:szCs w:val="24"/>
              </w:rPr>
              <w:t>.04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30/5</w:t>
            </w:r>
          </w:p>
        </w:tc>
        <w:tc>
          <w:tcPr>
            <w:tcW w:w="9460" w:type="dxa"/>
          </w:tcPr>
          <w:p w:rsidR="00F7094E" w:rsidRPr="0089678B" w:rsidRDefault="00F7094E" w:rsidP="00FF5E1D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Всенародный праздник-День Победы. Патриотическая тема в искусстве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</w:t>
            </w:r>
            <w:r w:rsidR="00F7094E" w:rsidRPr="0089678B">
              <w:rPr>
                <w:rFonts w:ascii="Times New Roman" w:hAnsi="Times New Roman"/>
                <w:szCs w:val="24"/>
              </w:rPr>
              <w:t>.04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31/6</w:t>
            </w:r>
          </w:p>
        </w:tc>
        <w:tc>
          <w:tcPr>
            <w:tcW w:w="9460" w:type="dxa"/>
          </w:tcPr>
          <w:p w:rsidR="00F7094E" w:rsidRPr="0089678B" w:rsidRDefault="00F7094E" w:rsidP="00FF5E1D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Медаль за бой, медаль за труд из одного металла льют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28.04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32/7</w:t>
            </w:r>
          </w:p>
        </w:tc>
        <w:tc>
          <w:tcPr>
            <w:tcW w:w="9460" w:type="dxa"/>
          </w:tcPr>
          <w:p w:rsidR="00F7094E" w:rsidRPr="0089678B" w:rsidRDefault="00F7094E" w:rsidP="00FF5E1D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Орнаментальный образ в веках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05</w:t>
            </w:r>
            <w:r w:rsidR="00F7094E" w:rsidRPr="0089678B">
              <w:rPr>
                <w:rFonts w:ascii="Times New Roman" w:hAnsi="Times New Roman"/>
                <w:szCs w:val="24"/>
              </w:rPr>
              <w:t>.05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33/8</w:t>
            </w:r>
          </w:p>
        </w:tc>
        <w:tc>
          <w:tcPr>
            <w:tcW w:w="9460" w:type="dxa"/>
          </w:tcPr>
          <w:p w:rsidR="00F7094E" w:rsidRPr="0089678B" w:rsidRDefault="00F7094E" w:rsidP="00FF5E1D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Орнаментальный образ в веках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</w:t>
            </w:r>
            <w:r w:rsidR="00F7094E" w:rsidRPr="0089678B">
              <w:rPr>
                <w:rFonts w:ascii="Times New Roman" w:hAnsi="Times New Roman"/>
                <w:szCs w:val="24"/>
              </w:rPr>
              <w:t>.05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34/9</w:t>
            </w:r>
          </w:p>
        </w:tc>
        <w:tc>
          <w:tcPr>
            <w:tcW w:w="9460" w:type="dxa"/>
          </w:tcPr>
          <w:p w:rsidR="00F7094E" w:rsidRPr="0089678B" w:rsidRDefault="00F7094E" w:rsidP="00FF5E1D">
            <w:pPr>
              <w:jc w:val="both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 xml:space="preserve">Сокровища России: музеи Москвы, Санкт-Петербурга.   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</w:t>
            </w:r>
            <w:r w:rsidR="00F7094E" w:rsidRPr="0089678B">
              <w:rPr>
                <w:rFonts w:ascii="Times New Roman" w:hAnsi="Times New Roman"/>
                <w:szCs w:val="24"/>
              </w:rPr>
              <w:t>.05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9678B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35/10</w:t>
            </w:r>
          </w:p>
        </w:tc>
        <w:tc>
          <w:tcPr>
            <w:tcW w:w="9460" w:type="dxa"/>
          </w:tcPr>
          <w:p w:rsidR="00F7094E" w:rsidRPr="0089678B" w:rsidRDefault="00F7094E" w:rsidP="0074417C">
            <w:pPr>
              <w:rPr>
                <w:rFonts w:ascii="Times New Roman" w:hAnsi="Times New Roman"/>
                <w:szCs w:val="24"/>
              </w:rPr>
            </w:pPr>
            <w:r w:rsidRPr="0089678B">
              <w:rPr>
                <w:rFonts w:ascii="Times New Roman" w:hAnsi="Times New Roman"/>
                <w:szCs w:val="24"/>
              </w:rPr>
              <w:t>Повторение</w:t>
            </w:r>
          </w:p>
        </w:tc>
        <w:tc>
          <w:tcPr>
            <w:tcW w:w="2162" w:type="dxa"/>
          </w:tcPr>
          <w:p w:rsidR="00F7094E" w:rsidRPr="0089678B" w:rsidRDefault="00BF1C4B" w:rsidP="0074417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</w:t>
            </w:r>
            <w:bookmarkStart w:id="4" w:name="_GoBack"/>
            <w:bookmarkEnd w:id="4"/>
            <w:r w:rsidR="00F7094E" w:rsidRPr="0089678B">
              <w:rPr>
                <w:rFonts w:ascii="Times New Roman" w:hAnsi="Times New Roman"/>
                <w:szCs w:val="24"/>
              </w:rPr>
              <w:t>.05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F7094E" w:rsidRPr="0089678B" w:rsidTr="00F7094E">
        <w:tc>
          <w:tcPr>
            <w:tcW w:w="100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460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9678B">
              <w:rPr>
                <w:rFonts w:ascii="Times New Roman" w:hAnsi="Times New Roman"/>
                <w:b/>
                <w:szCs w:val="24"/>
              </w:rPr>
              <w:t>Итого 35 часов</w:t>
            </w: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62" w:type="dxa"/>
          </w:tcPr>
          <w:p w:rsidR="00F7094E" w:rsidRPr="0089678B" w:rsidRDefault="00F7094E" w:rsidP="0074417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:rsidR="003936BC" w:rsidRPr="0089678B" w:rsidRDefault="003936BC" w:rsidP="00ED38B1">
      <w:pPr>
        <w:jc w:val="center"/>
        <w:rPr>
          <w:rFonts w:ascii="Times New Roman" w:hAnsi="Times New Roman"/>
          <w:szCs w:val="24"/>
        </w:rPr>
      </w:pPr>
    </w:p>
    <w:p w:rsidR="00210DF9" w:rsidRPr="0089678B" w:rsidRDefault="00210DF9" w:rsidP="00175630">
      <w:pPr>
        <w:pStyle w:val="Style22"/>
        <w:widowControl/>
        <w:spacing w:line="240" w:lineRule="auto"/>
        <w:jc w:val="center"/>
        <w:rPr>
          <w:rStyle w:val="FontStyle40"/>
          <w:rFonts w:ascii="Times New Roman" w:hAnsi="Times New Roman" w:cs="Times New Roman"/>
          <w:bCs w:val="0"/>
        </w:rPr>
      </w:pPr>
    </w:p>
    <w:p w:rsidR="00ED38B1" w:rsidRPr="0089678B" w:rsidRDefault="00ED38B1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884A62" w:rsidRPr="0089678B" w:rsidRDefault="00884A62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590F8B" w:rsidRPr="0089678B" w:rsidRDefault="00590F8B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590F8B" w:rsidRPr="0089678B" w:rsidRDefault="00590F8B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F7094E" w:rsidRPr="0089678B" w:rsidRDefault="00F7094E" w:rsidP="0074417C">
      <w:pPr>
        <w:pStyle w:val="Style22"/>
        <w:widowControl/>
        <w:spacing w:line="240" w:lineRule="auto"/>
        <w:rPr>
          <w:rStyle w:val="FontStyle40"/>
          <w:rFonts w:ascii="Times New Roman" w:hAnsi="Times New Roman" w:cs="Times New Roman"/>
          <w:bCs w:val="0"/>
        </w:rPr>
      </w:pPr>
    </w:p>
    <w:p w:rsidR="0074417C" w:rsidRPr="0089678B" w:rsidRDefault="0074417C" w:rsidP="0074417C">
      <w:pPr>
        <w:pStyle w:val="Style22"/>
        <w:widowControl/>
        <w:spacing w:line="240" w:lineRule="auto"/>
        <w:jc w:val="center"/>
        <w:rPr>
          <w:rStyle w:val="FontStyle40"/>
          <w:rFonts w:ascii="Times New Roman" w:hAnsi="Times New Roman" w:cs="Times New Roman"/>
          <w:bCs w:val="0"/>
          <w:sz w:val="24"/>
          <w:szCs w:val="24"/>
        </w:rPr>
        <w:sectPr w:rsidR="0074417C" w:rsidRPr="0089678B" w:rsidSect="00ED38B1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  <w:r w:rsidRPr="0089678B">
        <w:rPr>
          <w:rStyle w:val="FontStyle40"/>
          <w:rFonts w:ascii="Times New Roman" w:hAnsi="Times New Roman" w:cs="Times New Roman"/>
          <w:bCs w:val="0"/>
          <w:sz w:val="24"/>
          <w:szCs w:val="24"/>
        </w:rPr>
        <w:lastRenderedPageBreak/>
        <w:t>Для заметок:</w:t>
      </w:r>
    </w:p>
    <w:p w:rsidR="00D13CD7" w:rsidRPr="0089678B" w:rsidRDefault="00D13CD7" w:rsidP="0074417C">
      <w:pPr>
        <w:pStyle w:val="Style22"/>
        <w:widowControl/>
        <w:spacing w:line="240" w:lineRule="auto"/>
        <w:rPr>
          <w:rFonts w:ascii="Times New Roman" w:hAnsi="Times New Roman"/>
        </w:rPr>
      </w:pPr>
    </w:p>
    <w:sectPr w:rsidR="00D13CD7" w:rsidRPr="0089678B" w:rsidSect="00ED38B1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24E" w:rsidRDefault="0068124E" w:rsidP="0074417C">
      <w:r>
        <w:separator/>
      </w:r>
    </w:p>
  </w:endnote>
  <w:endnote w:type="continuationSeparator" w:id="0">
    <w:p w:rsidR="0068124E" w:rsidRDefault="0068124E" w:rsidP="007441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hames">
    <w:altName w:val="Courier New"/>
    <w:charset w:val="00"/>
    <w:family w:val="decorative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8741645"/>
      <w:docPartObj>
        <w:docPartGallery w:val="Page Numbers (Bottom of Page)"/>
        <w:docPartUnique/>
      </w:docPartObj>
    </w:sdtPr>
    <w:sdtContent>
      <w:p w:rsidR="0074417C" w:rsidRDefault="00BD402E">
        <w:pPr>
          <w:pStyle w:val="a4"/>
          <w:jc w:val="right"/>
        </w:pPr>
        <w:r>
          <w:fldChar w:fldCharType="begin"/>
        </w:r>
        <w:r w:rsidR="0074417C">
          <w:instrText>PAGE   \* MERGEFORMAT</w:instrText>
        </w:r>
        <w:r>
          <w:fldChar w:fldCharType="separate"/>
        </w:r>
        <w:r w:rsidR="00E36A92">
          <w:rPr>
            <w:noProof/>
          </w:rPr>
          <w:t>6</w:t>
        </w:r>
        <w:r>
          <w:fldChar w:fldCharType="end"/>
        </w:r>
      </w:p>
    </w:sdtContent>
  </w:sdt>
  <w:p w:rsidR="0074417C" w:rsidRDefault="0074417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24E" w:rsidRDefault="0068124E" w:rsidP="0074417C">
      <w:r>
        <w:separator/>
      </w:r>
    </w:p>
  </w:footnote>
  <w:footnote w:type="continuationSeparator" w:id="0">
    <w:p w:rsidR="0068124E" w:rsidRDefault="0068124E" w:rsidP="007441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6D4D71E"/>
    <w:lvl w:ilvl="0">
      <w:numFmt w:val="bullet"/>
      <w:lvlText w:val="*"/>
      <w:lvlJc w:val="left"/>
    </w:lvl>
  </w:abstractNum>
  <w:abstractNum w:abstractNumId="1">
    <w:nsid w:val="000B42F2"/>
    <w:multiLevelType w:val="multilevel"/>
    <w:tmpl w:val="E19241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815BCE"/>
    <w:multiLevelType w:val="hybridMultilevel"/>
    <w:tmpl w:val="535C506A"/>
    <w:lvl w:ilvl="0" w:tplc="A574FF7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C512C4E"/>
    <w:multiLevelType w:val="hybridMultilevel"/>
    <w:tmpl w:val="71E00AFE"/>
    <w:lvl w:ilvl="0" w:tplc="6658C8FE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0EE04F28"/>
    <w:multiLevelType w:val="hybridMultilevel"/>
    <w:tmpl w:val="D2A25046"/>
    <w:lvl w:ilvl="0" w:tplc="DB6098C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EB3FBF"/>
    <w:multiLevelType w:val="hybridMultilevel"/>
    <w:tmpl w:val="050E2EFA"/>
    <w:lvl w:ilvl="0" w:tplc="DEDAE27C">
      <w:start w:val="1"/>
      <w:numFmt w:val="decimal"/>
      <w:lvlText w:val="%1)"/>
      <w:lvlJc w:val="left"/>
      <w:pPr>
        <w:tabs>
          <w:tab w:val="num" w:pos="247"/>
        </w:tabs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B95655B"/>
    <w:multiLevelType w:val="hybridMultilevel"/>
    <w:tmpl w:val="3AC64290"/>
    <w:lvl w:ilvl="0" w:tplc="A574FF70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A424EB"/>
    <w:multiLevelType w:val="hybridMultilevel"/>
    <w:tmpl w:val="FB94EEC8"/>
    <w:lvl w:ilvl="0" w:tplc="360CE580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303F04"/>
    <w:multiLevelType w:val="hybridMultilevel"/>
    <w:tmpl w:val="EAA2E1D0"/>
    <w:lvl w:ilvl="0" w:tplc="DEBA4492">
      <w:start w:val="1"/>
      <w:numFmt w:val="decimal"/>
      <w:suff w:val="space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252A66CA"/>
    <w:multiLevelType w:val="multilevel"/>
    <w:tmpl w:val="4814B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1C2FF8"/>
    <w:multiLevelType w:val="hybridMultilevel"/>
    <w:tmpl w:val="00DE90EC"/>
    <w:lvl w:ilvl="0" w:tplc="63D8B3FE">
      <w:start w:val="1"/>
      <w:numFmt w:val="decimal"/>
      <w:lvlText w:val="%1."/>
      <w:lvlJc w:val="left"/>
      <w:pPr>
        <w:ind w:left="64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464A01"/>
    <w:multiLevelType w:val="multilevel"/>
    <w:tmpl w:val="95D6A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584033"/>
    <w:multiLevelType w:val="hybridMultilevel"/>
    <w:tmpl w:val="585E62B4"/>
    <w:lvl w:ilvl="0" w:tplc="E0AEF102">
      <w:start w:val="1"/>
      <w:numFmt w:val="upperRoman"/>
      <w:lvlText w:val="%1."/>
      <w:lvlJc w:val="left"/>
      <w:pPr>
        <w:ind w:left="369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3975E0"/>
    <w:multiLevelType w:val="multilevel"/>
    <w:tmpl w:val="E7B8179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  <w:lvl w:ilvl="1" w:tentative="1">
      <w:start w:val="1"/>
      <w:numFmt w:val="decimal"/>
      <w:lvlText w:val="%2."/>
      <w:lvlJc w:val="left"/>
      <w:pPr>
        <w:tabs>
          <w:tab w:val="num" w:pos="2781"/>
        </w:tabs>
        <w:ind w:left="2781" w:hanging="360"/>
      </w:pPr>
    </w:lvl>
    <w:lvl w:ilvl="2" w:tentative="1">
      <w:start w:val="1"/>
      <w:numFmt w:val="decimal"/>
      <w:lvlText w:val="%3."/>
      <w:lvlJc w:val="left"/>
      <w:pPr>
        <w:tabs>
          <w:tab w:val="num" w:pos="3501"/>
        </w:tabs>
        <w:ind w:left="3501" w:hanging="360"/>
      </w:pPr>
    </w:lvl>
    <w:lvl w:ilvl="3" w:tentative="1">
      <w:start w:val="1"/>
      <w:numFmt w:val="decimal"/>
      <w:lvlText w:val="%4."/>
      <w:lvlJc w:val="left"/>
      <w:pPr>
        <w:tabs>
          <w:tab w:val="num" w:pos="4221"/>
        </w:tabs>
        <w:ind w:left="4221" w:hanging="360"/>
      </w:pPr>
    </w:lvl>
    <w:lvl w:ilvl="4" w:tentative="1">
      <w:start w:val="1"/>
      <w:numFmt w:val="decimal"/>
      <w:lvlText w:val="%5."/>
      <w:lvlJc w:val="left"/>
      <w:pPr>
        <w:tabs>
          <w:tab w:val="num" w:pos="4941"/>
        </w:tabs>
        <w:ind w:left="4941" w:hanging="360"/>
      </w:pPr>
    </w:lvl>
    <w:lvl w:ilvl="5" w:tentative="1">
      <w:start w:val="1"/>
      <w:numFmt w:val="decimal"/>
      <w:lvlText w:val="%6."/>
      <w:lvlJc w:val="left"/>
      <w:pPr>
        <w:tabs>
          <w:tab w:val="num" w:pos="5661"/>
        </w:tabs>
        <w:ind w:left="5661" w:hanging="360"/>
      </w:pPr>
    </w:lvl>
    <w:lvl w:ilvl="6" w:tentative="1">
      <w:start w:val="1"/>
      <w:numFmt w:val="decimal"/>
      <w:lvlText w:val="%7."/>
      <w:lvlJc w:val="left"/>
      <w:pPr>
        <w:tabs>
          <w:tab w:val="num" w:pos="6381"/>
        </w:tabs>
        <w:ind w:left="6381" w:hanging="360"/>
      </w:pPr>
    </w:lvl>
    <w:lvl w:ilvl="7" w:tentative="1">
      <w:start w:val="1"/>
      <w:numFmt w:val="decimal"/>
      <w:lvlText w:val="%8."/>
      <w:lvlJc w:val="left"/>
      <w:pPr>
        <w:tabs>
          <w:tab w:val="num" w:pos="7101"/>
        </w:tabs>
        <w:ind w:left="7101" w:hanging="360"/>
      </w:pPr>
    </w:lvl>
    <w:lvl w:ilvl="8" w:tentative="1">
      <w:start w:val="1"/>
      <w:numFmt w:val="decimal"/>
      <w:lvlText w:val="%9."/>
      <w:lvlJc w:val="left"/>
      <w:pPr>
        <w:tabs>
          <w:tab w:val="num" w:pos="7821"/>
        </w:tabs>
        <w:ind w:left="7821" w:hanging="360"/>
      </w:pPr>
    </w:lvl>
  </w:abstractNum>
  <w:abstractNum w:abstractNumId="14">
    <w:nsid w:val="38C34FEA"/>
    <w:multiLevelType w:val="multilevel"/>
    <w:tmpl w:val="FC40C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C463D4"/>
    <w:multiLevelType w:val="multilevel"/>
    <w:tmpl w:val="F4F621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C46D1B"/>
    <w:multiLevelType w:val="hybridMultilevel"/>
    <w:tmpl w:val="AC28F7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14225E"/>
    <w:multiLevelType w:val="hybridMultilevel"/>
    <w:tmpl w:val="45ECC984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7E31ACC"/>
    <w:multiLevelType w:val="hybridMultilevel"/>
    <w:tmpl w:val="67DE14A8"/>
    <w:lvl w:ilvl="0" w:tplc="FAEE3CA0">
      <w:start w:val="1"/>
      <w:numFmt w:val="decimal"/>
      <w:suff w:val="space"/>
      <w:lvlText w:val="%1)"/>
      <w:lvlJc w:val="left"/>
      <w:pPr>
        <w:ind w:left="343" w:firstLine="17"/>
      </w:pPr>
      <w:rPr>
        <w:rFonts w:hint="default"/>
        <w:b w:val="0"/>
      </w:rPr>
    </w:lvl>
    <w:lvl w:ilvl="1" w:tplc="CA8ABE5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8E422AD"/>
    <w:multiLevelType w:val="multilevel"/>
    <w:tmpl w:val="F544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F86084"/>
    <w:multiLevelType w:val="hybridMultilevel"/>
    <w:tmpl w:val="C6A2D486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1846B19"/>
    <w:multiLevelType w:val="hybridMultilevel"/>
    <w:tmpl w:val="D2A25046"/>
    <w:lvl w:ilvl="0" w:tplc="DB6098C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4383B8D"/>
    <w:multiLevelType w:val="multilevel"/>
    <w:tmpl w:val="9D7C0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E3A18E5"/>
    <w:multiLevelType w:val="hybridMultilevel"/>
    <w:tmpl w:val="75268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DB25F9"/>
    <w:multiLevelType w:val="hybridMultilevel"/>
    <w:tmpl w:val="CF7A1744"/>
    <w:lvl w:ilvl="0" w:tplc="11DC948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38D5875"/>
    <w:multiLevelType w:val="hybridMultilevel"/>
    <w:tmpl w:val="B62EB5D8"/>
    <w:lvl w:ilvl="0" w:tplc="B02E6EF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C665E6"/>
    <w:multiLevelType w:val="multilevel"/>
    <w:tmpl w:val="EC96E08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6BE5A96"/>
    <w:multiLevelType w:val="hybridMultilevel"/>
    <w:tmpl w:val="CB787942"/>
    <w:lvl w:ilvl="0" w:tplc="DEDAE27C">
      <w:start w:val="1"/>
      <w:numFmt w:val="decimal"/>
      <w:lvlText w:val="%1)"/>
      <w:lvlJc w:val="left"/>
      <w:pPr>
        <w:tabs>
          <w:tab w:val="num" w:pos="624"/>
        </w:tabs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6D37EC2"/>
    <w:multiLevelType w:val="hybridMultilevel"/>
    <w:tmpl w:val="3B06C8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768436A"/>
    <w:multiLevelType w:val="hybridMultilevel"/>
    <w:tmpl w:val="CF7A1744"/>
    <w:lvl w:ilvl="0" w:tplc="11DC9488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BBC6CE8"/>
    <w:multiLevelType w:val="hybridMultilevel"/>
    <w:tmpl w:val="EA847FAE"/>
    <w:lvl w:ilvl="0" w:tplc="84AAE042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0A234B5"/>
    <w:multiLevelType w:val="hybridMultilevel"/>
    <w:tmpl w:val="FB94EEC8"/>
    <w:lvl w:ilvl="0" w:tplc="360CE580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0CC1132"/>
    <w:multiLevelType w:val="multilevel"/>
    <w:tmpl w:val="C37E63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674317"/>
    <w:multiLevelType w:val="hybridMultilevel"/>
    <w:tmpl w:val="1EFC34D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C30DA6"/>
    <w:multiLevelType w:val="multilevel"/>
    <w:tmpl w:val="9E0E251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558767F"/>
    <w:multiLevelType w:val="hybridMultilevel"/>
    <w:tmpl w:val="EA847FAE"/>
    <w:lvl w:ilvl="0" w:tplc="84AAE042">
      <w:start w:val="1"/>
      <w:numFmt w:val="decimal"/>
      <w:suff w:val="space"/>
      <w:lvlText w:val="%1)"/>
      <w:lvlJc w:val="left"/>
      <w:pPr>
        <w:ind w:left="720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65A3EC1"/>
    <w:multiLevelType w:val="hybridMultilevel"/>
    <w:tmpl w:val="050E2EFA"/>
    <w:lvl w:ilvl="0" w:tplc="DEDAE27C">
      <w:start w:val="1"/>
      <w:numFmt w:val="decimal"/>
      <w:lvlText w:val="%1)"/>
      <w:lvlJc w:val="left"/>
      <w:pPr>
        <w:tabs>
          <w:tab w:val="num" w:pos="247"/>
        </w:tabs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97C5B65"/>
    <w:multiLevelType w:val="hybridMultilevel"/>
    <w:tmpl w:val="DB169B5E"/>
    <w:lvl w:ilvl="0" w:tplc="A574FF7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7A9615F9"/>
    <w:multiLevelType w:val="hybridMultilevel"/>
    <w:tmpl w:val="6EF41070"/>
    <w:lvl w:ilvl="0" w:tplc="0BD402EC">
      <w:start w:val="1"/>
      <w:numFmt w:val="decimal"/>
      <w:suff w:val="nothing"/>
      <w:lvlText w:val="%1)"/>
      <w:lvlJc w:val="left"/>
      <w:pPr>
        <w:ind w:left="343" w:firstLine="17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B7D349E"/>
    <w:multiLevelType w:val="multilevel"/>
    <w:tmpl w:val="A6EE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BE84AB0"/>
    <w:multiLevelType w:val="hybridMultilevel"/>
    <w:tmpl w:val="1292B108"/>
    <w:lvl w:ilvl="0" w:tplc="A552E6A6">
      <w:start w:val="1"/>
      <w:numFmt w:val="decimal"/>
      <w:suff w:val="nothing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1">
    <w:nsid w:val="7E4619D2"/>
    <w:multiLevelType w:val="multilevel"/>
    <w:tmpl w:val="75689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48"/>
        <w:lvlJc w:val="left"/>
        <w:rPr>
          <w:rFonts w:ascii="Arial" w:hAnsi="Arial" w:cs="Arial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Arial" w:hAnsi="Arial" w:cs="Arial" w:hint="default"/>
        </w:rPr>
      </w:lvl>
    </w:lvlOverride>
  </w:num>
  <w:num w:numId="3">
    <w:abstractNumId w:val="3"/>
  </w:num>
  <w:num w:numId="4">
    <w:abstractNumId w:val="40"/>
  </w:num>
  <w:num w:numId="5">
    <w:abstractNumId w:val="8"/>
  </w:num>
  <w:num w:numId="6">
    <w:abstractNumId w:val="36"/>
  </w:num>
  <w:num w:numId="7">
    <w:abstractNumId w:val="20"/>
  </w:num>
  <w:num w:numId="8">
    <w:abstractNumId w:val="27"/>
  </w:num>
  <w:num w:numId="9">
    <w:abstractNumId w:val="17"/>
  </w:num>
  <w:num w:numId="10">
    <w:abstractNumId w:val="29"/>
  </w:num>
  <w:num w:numId="11">
    <w:abstractNumId w:val="7"/>
  </w:num>
  <w:num w:numId="12">
    <w:abstractNumId w:val="30"/>
  </w:num>
  <w:num w:numId="13">
    <w:abstractNumId w:val="4"/>
  </w:num>
  <w:num w:numId="14">
    <w:abstractNumId w:val="5"/>
  </w:num>
  <w:num w:numId="15">
    <w:abstractNumId w:val="18"/>
  </w:num>
  <w:num w:numId="16">
    <w:abstractNumId w:val="38"/>
  </w:num>
  <w:num w:numId="17">
    <w:abstractNumId w:val="24"/>
  </w:num>
  <w:num w:numId="18">
    <w:abstractNumId w:val="31"/>
  </w:num>
  <w:num w:numId="19">
    <w:abstractNumId w:val="35"/>
  </w:num>
  <w:num w:numId="20">
    <w:abstractNumId w:val="21"/>
  </w:num>
  <w:num w:numId="21">
    <w:abstractNumId w:val="16"/>
  </w:num>
  <w:num w:numId="22">
    <w:abstractNumId w:val="28"/>
  </w:num>
  <w:num w:numId="23">
    <w:abstractNumId w:val="23"/>
  </w:num>
  <w:num w:numId="24">
    <w:abstractNumId w:val="10"/>
  </w:num>
  <w:num w:numId="25">
    <w:abstractNumId w:val="13"/>
  </w:num>
  <w:num w:numId="26">
    <w:abstractNumId w:val="26"/>
  </w:num>
  <w:num w:numId="27">
    <w:abstractNumId w:val="34"/>
  </w:num>
  <w:num w:numId="28">
    <w:abstractNumId w:val="12"/>
  </w:num>
  <w:num w:numId="29">
    <w:abstractNumId w:val="1"/>
  </w:num>
  <w:num w:numId="30">
    <w:abstractNumId w:val="15"/>
  </w:num>
  <w:num w:numId="31">
    <w:abstractNumId w:val="32"/>
  </w:num>
  <w:num w:numId="32">
    <w:abstractNumId w:val="9"/>
  </w:num>
  <w:num w:numId="33">
    <w:abstractNumId w:val="22"/>
  </w:num>
  <w:num w:numId="34">
    <w:abstractNumId w:val="11"/>
  </w:num>
  <w:num w:numId="35">
    <w:abstractNumId w:val="6"/>
  </w:num>
  <w:num w:numId="36">
    <w:abstractNumId w:val="2"/>
  </w:num>
  <w:num w:numId="37">
    <w:abstractNumId w:val="37"/>
  </w:num>
  <w:num w:numId="38">
    <w:abstractNumId w:val="33"/>
  </w:num>
  <w:num w:numId="39">
    <w:abstractNumId w:val="19"/>
  </w:num>
  <w:num w:numId="40">
    <w:abstractNumId w:val="39"/>
  </w:num>
  <w:num w:numId="41">
    <w:abstractNumId w:val="41"/>
  </w:num>
  <w:num w:numId="42">
    <w:abstractNumId w:val="14"/>
  </w:num>
  <w:num w:numId="4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01883"/>
    <w:rsid w:val="000103EC"/>
    <w:rsid w:val="00023A03"/>
    <w:rsid w:val="0008563C"/>
    <w:rsid w:val="000C1378"/>
    <w:rsid w:val="000D34AF"/>
    <w:rsid w:val="00100A23"/>
    <w:rsid w:val="00111887"/>
    <w:rsid w:val="00140A04"/>
    <w:rsid w:val="00175630"/>
    <w:rsid w:val="001F708B"/>
    <w:rsid w:val="00210DF9"/>
    <w:rsid w:val="00255364"/>
    <w:rsid w:val="00256294"/>
    <w:rsid w:val="002E4AE3"/>
    <w:rsid w:val="0033514A"/>
    <w:rsid w:val="00347CE8"/>
    <w:rsid w:val="00356E6B"/>
    <w:rsid w:val="00391118"/>
    <w:rsid w:val="003936BC"/>
    <w:rsid w:val="00395650"/>
    <w:rsid w:val="003C2921"/>
    <w:rsid w:val="003C64DE"/>
    <w:rsid w:val="003D35FE"/>
    <w:rsid w:val="003E4126"/>
    <w:rsid w:val="00405E36"/>
    <w:rsid w:val="00426136"/>
    <w:rsid w:val="00430181"/>
    <w:rsid w:val="004434AC"/>
    <w:rsid w:val="00465ACD"/>
    <w:rsid w:val="00497F92"/>
    <w:rsid w:val="004A15EB"/>
    <w:rsid w:val="004C3C26"/>
    <w:rsid w:val="00590F8B"/>
    <w:rsid w:val="005F7513"/>
    <w:rsid w:val="00627B42"/>
    <w:rsid w:val="00631048"/>
    <w:rsid w:val="0068124E"/>
    <w:rsid w:val="00685121"/>
    <w:rsid w:val="00692CE1"/>
    <w:rsid w:val="00702714"/>
    <w:rsid w:val="007030AB"/>
    <w:rsid w:val="00724BB5"/>
    <w:rsid w:val="0074417C"/>
    <w:rsid w:val="00754929"/>
    <w:rsid w:val="0075563E"/>
    <w:rsid w:val="00806930"/>
    <w:rsid w:val="00817D39"/>
    <w:rsid w:val="00884A62"/>
    <w:rsid w:val="0089678B"/>
    <w:rsid w:val="008B6288"/>
    <w:rsid w:val="008E15FA"/>
    <w:rsid w:val="009052DE"/>
    <w:rsid w:val="00913297"/>
    <w:rsid w:val="009467AE"/>
    <w:rsid w:val="00A16783"/>
    <w:rsid w:val="00A30CE3"/>
    <w:rsid w:val="00A36B05"/>
    <w:rsid w:val="00A826AC"/>
    <w:rsid w:val="00A84DC0"/>
    <w:rsid w:val="00A94282"/>
    <w:rsid w:val="00AC1438"/>
    <w:rsid w:val="00AF04C9"/>
    <w:rsid w:val="00B146E7"/>
    <w:rsid w:val="00B147D2"/>
    <w:rsid w:val="00B320BB"/>
    <w:rsid w:val="00B45150"/>
    <w:rsid w:val="00B634B0"/>
    <w:rsid w:val="00B91021"/>
    <w:rsid w:val="00BD402E"/>
    <w:rsid w:val="00BF1C4B"/>
    <w:rsid w:val="00BF4DFC"/>
    <w:rsid w:val="00C01883"/>
    <w:rsid w:val="00C31E98"/>
    <w:rsid w:val="00CB1DCD"/>
    <w:rsid w:val="00D13CD7"/>
    <w:rsid w:val="00D2283B"/>
    <w:rsid w:val="00D25A12"/>
    <w:rsid w:val="00D4307F"/>
    <w:rsid w:val="00D71CD2"/>
    <w:rsid w:val="00DF07F2"/>
    <w:rsid w:val="00E36A92"/>
    <w:rsid w:val="00E66A51"/>
    <w:rsid w:val="00E73756"/>
    <w:rsid w:val="00E812A8"/>
    <w:rsid w:val="00EA4950"/>
    <w:rsid w:val="00ED38B1"/>
    <w:rsid w:val="00F3144E"/>
    <w:rsid w:val="00F36166"/>
    <w:rsid w:val="00F50A48"/>
    <w:rsid w:val="00F7094E"/>
    <w:rsid w:val="00F72EE3"/>
    <w:rsid w:val="00F844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883"/>
    <w:pPr>
      <w:spacing w:after="0" w:line="240" w:lineRule="auto"/>
    </w:pPr>
    <w:rPr>
      <w:rFonts w:ascii="Thames" w:eastAsia="Times New Roman" w:hAnsi="Thames" w:cs="Times New Roman"/>
      <w:sz w:val="24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C01883"/>
    <w:pPr>
      <w:spacing w:before="100" w:beforeAutospacing="1" w:after="100" w:afterAutospacing="1"/>
      <w:outlineLvl w:val="0"/>
    </w:pPr>
    <w:rPr>
      <w:rFonts w:ascii="Times New Roman" w:hAnsi="Times New Roman"/>
      <w:b/>
      <w:bCs/>
      <w:color w:val="333333"/>
      <w:kern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1883"/>
    <w:rPr>
      <w:rFonts w:ascii="Times New Roman" w:eastAsia="Times New Roman" w:hAnsi="Times New Roman" w:cs="Times New Roman"/>
      <w:b/>
      <w:bCs/>
      <w:color w:val="333333"/>
      <w:kern w:val="36"/>
      <w:sz w:val="24"/>
      <w:szCs w:val="24"/>
    </w:rPr>
  </w:style>
  <w:style w:type="table" w:styleId="a3">
    <w:name w:val="Table Grid"/>
    <w:basedOn w:val="a1"/>
    <w:uiPriority w:val="59"/>
    <w:rsid w:val="00C01883"/>
    <w:pPr>
      <w:spacing w:after="0" w:line="240" w:lineRule="auto"/>
    </w:pPr>
    <w:rPr>
      <w:rFonts w:ascii="Thames" w:eastAsia="Times New Roman" w:hAnsi="Thames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noWrap/>
    </w:tcPr>
  </w:style>
  <w:style w:type="character" w:customStyle="1" w:styleId="FontStyle20">
    <w:name w:val="Font Style20"/>
    <w:rsid w:val="00C01883"/>
    <w:rPr>
      <w:rFonts w:ascii="Cambria" w:hAnsi="Cambria" w:cs="Cambria"/>
      <w:sz w:val="20"/>
      <w:szCs w:val="20"/>
    </w:rPr>
  </w:style>
  <w:style w:type="paragraph" w:customStyle="1" w:styleId="Style1">
    <w:name w:val="Style1"/>
    <w:basedOn w:val="a"/>
    <w:rsid w:val="00C01883"/>
    <w:pPr>
      <w:widowControl w:val="0"/>
      <w:autoSpaceDE w:val="0"/>
      <w:autoSpaceDN w:val="0"/>
      <w:adjustRightInd w:val="0"/>
      <w:spacing w:line="250" w:lineRule="exact"/>
      <w:jc w:val="both"/>
    </w:pPr>
    <w:rPr>
      <w:rFonts w:ascii="Cambria" w:hAnsi="Cambria"/>
      <w:szCs w:val="24"/>
    </w:rPr>
  </w:style>
  <w:style w:type="paragraph" w:customStyle="1" w:styleId="Style4">
    <w:name w:val="Style4"/>
    <w:basedOn w:val="a"/>
    <w:rsid w:val="00C01883"/>
    <w:pPr>
      <w:widowControl w:val="0"/>
      <w:autoSpaceDE w:val="0"/>
      <w:autoSpaceDN w:val="0"/>
      <w:adjustRightInd w:val="0"/>
      <w:spacing w:line="257" w:lineRule="exact"/>
      <w:ind w:firstLine="283"/>
      <w:jc w:val="both"/>
    </w:pPr>
    <w:rPr>
      <w:rFonts w:ascii="Cambria" w:hAnsi="Cambria"/>
      <w:szCs w:val="24"/>
    </w:rPr>
  </w:style>
  <w:style w:type="paragraph" w:styleId="a4">
    <w:name w:val="footer"/>
    <w:basedOn w:val="a"/>
    <w:link w:val="a5"/>
    <w:uiPriority w:val="99"/>
    <w:rsid w:val="00C0188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C01883"/>
    <w:rPr>
      <w:rFonts w:ascii="Thames" w:eastAsia="Times New Roman" w:hAnsi="Thames" w:cs="Times New Roman"/>
      <w:sz w:val="24"/>
      <w:szCs w:val="28"/>
    </w:rPr>
  </w:style>
  <w:style w:type="character" w:styleId="a6">
    <w:name w:val="page number"/>
    <w:basedOn w:val="a0"/>
    <w:rsid w:val="00C01883"/>
  </w:style>
  <w:style w:type="paragraph" w:customStyle="1" w:styleId="Style6">
    <w:name w:val="Style6"/>
    <w:basedOn w:val="a"/>
    <w:rsid w:val="00C01883"/>
    <w:pPr>
      <w:widowControl w:val="0"/>
      <w:autoSpaceDE w:val="0"/>
      <w:autoSpaceDN w:val="0"/>
      <w:adjustRightInd w:val="0"/>
    </w:pPr>
    <w:rPr>
      <w:rFonts w:ascii="Cambria" w:hAnsi="Cambria"/>
      <w:szCs w:val="24"/>
    </w:rPr>
  </w:style>
  <w:style w:type="paragraph" w:customStyle="1" w:styleId="Style8">
    <w:name w:val="Style8"/>
    <w:basedOn w:val="a"/>
    <w:rsid w:val="00C01883"/>
    <w:pPr>
      <w:widowControl w:val="0"/>
      <w:autoSpaceDE w:val="0"/>
      <w:autoSpaceDN w:val="0"/>
      <w:adjustRightInd w:val="0"/>
      <w:spacing w:line="370" w:lineRule="exact"/>
    </w:pPr>
    <w:rPr>
      <w:rFonts w:ascii="Cambria" w:hAnsi="Cambria"/>
      <w:szCs w:val="24"/>
    </w:rPr>
  </w:style>
  <w:style w:type="paragraph" w:customStyle="1" w:styleId="Style10">
    <w:name w:val="Style10"/>
    <w:basedOn w:val="a"/>
    <w:rsid w:val="00C01883"/>
    <w:pPr>
      <w:widowControl w:val="0"/>
      <w:autoSpaceDE w:val="0"/>
      <w:autoSpaceDN w:val="0"/>
      <w:adjustRightInd w:val="0"/>
      <w:spacing w:line="307" w:lineRule="exact"/>
      <w:ind w:hanging="288"/>
    </w:pPr>
    <w:rPr>
      <w:rFonts w:ascii="Cambria" w:hAnsi="Cambria"/>
      <w:szCs w:val="24"/>
    </w:rPr>
  </w:style>
  <w:style w:type="paragraph" w:customStyle="1" w:styleId="Style14">
    <w:name w:val="Style14"/>
    <w:basedOn w:val="a"/>
    <w:rsid w:val="00C01883"/>
    <w:pPr>
      <w:widowControl w:val="0"/>
      <w:autoSpaceDE w:val="0"/>
      <w:autoSpaceDN w:val="0"/>
      <w:adjustRightInd w:val="0"/>
      <w:spacing w:line="251" w:lineRule="exact"/>
      <w:ind w:firstLine="288"/>
      <w:jc w:val="both"/>
    </w:pPr>
    <w:rPr>
      <w:rFonts w:ascii="Cambria" w:hAnsi="Cambria"/>
      <w:szCs w:val="24"/>
    </w:rPr>
  </w:style>
  <w:style w:type="paragraph" w:customStyle="1" w:styleId="Style15">
    <w:name w:val="Style15"/>
    <w:basedOn w:val="a"/>
    <w:rsid w:val="00C01883"/>
    <w:pPr>
      <w:widowControl w:val="0"/>
      <w:autoSpaceDE w:val="0"/>
      <w:autoSpaceDN w:val="0"/>
      <w:adjustRightInd w:val="0"/>
    </w:pPr>
    <w:rPr>
      <w:rFonts w:ascii="Cambria" w:hAnsi="Cambria"/>
      <w:szCs w:val="24"/>
    </w:rPr>
  </w:style>
  <w:style w:type="paragraph" w:customStyle="1" w:styleId="Style16">
    <w:name w:val="Style16"/>
    <w:basedOn w:val="a"/>
    <w:rsid w:val="00C01883"/>
    <w:pPr>
      <w:widowControl w:val="0"/>
      <w:autoSpaceDE w:val="0"/>
      <w:autoSpaceDN w:val="0"/>
      <w:adjustRightInd w:val="0"/>
      <w:spacing w:line="229" w:lineRule="exact"/>
      <w:ind w:firstLine="288"/>
      <w:jc w:val="both"/>
    </w:pPr>
    <w:rPr>
      <w:rFonts w:ascii="Cambria" w:hAnsi="Cambria"/>
      <w:szCs w:val="24"/>
    </w:rPr>
  </w:style>
  <w:style w:type="character" w:customStyle="1" w:styleId="FontStyle18">
    <w:name w:val="Font Style18"/>
    <w:rsid w:val="00C01883"/>
    <w:rPr>
      <w:rFonts w:ascii="Microsoft Sans Serif" w:hAnsi="Microsoft Sans Serif" w:cs="Microsoft Sans Serif"/>
      <w:sz w:val="32"/>
      <w:szCs w:val="32"/>
    </w:rPr>
  </w:style>
  <w:style w:type="character" w:customStyle="1" w:styleId="FontStyle21">
    <w:name w:val="Font Style21"/>
    <w:rsid w:val="00C01883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FontStyle22">
    <w:name w:val="Font Style22"/>
    <w:rsid w:val="00C01883"/>
    <w:rPr>
      <w:rFonts w:ascii="Microsoft Sans Serif" w:hAnsi="Microsoft Sans Serif" w:cs="Microsoft Sans Serif"/>
      <w:spacing w:val="10"/>
      <w:sz w:val="18"/>
      <w:szCs w:val="18"/>
    </w:rPr>
  </w:style>
  <w:style w:type="character" w:customStyle="1" w:styleId="FontStyle26">
    <w:name w:val="Font Style26"/>
    <w:rsid w:val="00C01883"/>
    <w:rPr>
      <w:rFonts w:ascii="Cambria" w:hAnsi="Cambria" w:cs="Cambria"/>
      <w:i/>
      <w:iCs/>
      <w:sz w:val="20"/>
      <w:szCs w:val="20"/>
    </w:rPr>
  </w:style>
  <w:style w:type="character" w:customStyle="1" w:styleId="FontStyle29">
    <w:name w:val="Font Style29"/>
    <w:rsid w:val="00C01883"/>
    <w:rPr>
      <w:rFonts w:ascii="Georgia" w:hAnsi="Georgia" w:cs="Georgia"/>
      <w:b/>
      <w:bCs/>
      <w:sz w:val="40"/>
      <w:szCs w:val="40"/>
    </w:rPr>
  </w:style>
  <w:style w:type="character" w:customStyle="1" w:styleId="FontStyle30">
    <w:name w:val="Font Style30"/>
    <w:rsid w:val="00C01883"/>
    <w:rPr>
      <w:rFonts w:ascii="Microsoft Sans Serif" w:hAnsi="Microsoft Sans Serif" w:cs="Microsoft Sans Serif"/>
      <w:sz w:val="26"/>
      <w:szCs w:val="26"/>
    </w:rPr>
  </w:style>
  <w:style w:type="character" w:customStyle="1" w:styleId="FontStyle31">
    <w:name w:val="Font Style31"/>
    <w:rsid w:val="00C01883"/>
    <w:rPr>
      <w:rFonts w:ascii="Cambria" w:hAnsi="Cambria" w:cs="Cambria"/>
      <w:sz w:val="18"/>
      <w:szCs w:val="18"/>
    </w:rPr>
  </w:style>
  <w:style w:type="paragraph" w:styleId="a7">
    <w:name w:val="footnote text"/>
    <w:basedOn w:val="a"/>
    <w:link w:val="a8"/>
    <w:semiHidden/>
    <w:rsid w:val="00C01883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C01883"/>
    <w:rPr>
      <w:rFonts w:ascii="Thames" w:eastAsia="Times New Roman" w:hAnsi="Thames" w:cs="Times New Roman"/>
      <w:sz w:val="20"/>
      <w:szCs w:val="20"/>
      <w:lang w:eastAsia="ru-RU"/>
    </w:rPr>
  </w:style>
  <w:style w:type="character" w:styleId="a9">
    <w:name w:val="footnote reference"/>
    <w:semiHidden/>
    <w:rsid w:val="00C01883"/>
    <w:rPr>
      <w:rFonts w:ascii="Times New Roman" w:hAnsi="Times New Roman"/>
      <w:sz w:val="20"/>
      <w:vertAlign w:val="superscript"/>
    </w:rPr>
  </w:style>
  <w:style w:type="paragraph" w:customStyle="1" w:styleId="Style2">
    <w:name w:val="Style2"/>
    <w:basedOn w:val="a"/>
    <w:rsid w:val="00C01883"/>
    <w:pPr>
      <w:widowControl w:val="0"/>
      <w:autoSpaceDE w:val="0"/>
      <w:autoSpaceDN w:val="0"/>
      <w:adjustRightInd w:val="0"/>
      <w:spacing w:line="254" w:lineRule="exact"/>
    </w:pPr>
    <w:rPr>
      <w:rFonts w:ascii="Cambria" w:hAnsi="Cambria"/>
      <w:szCs w:val="24"/>
    </w:rPr>
  </w:style>
  <w:style w:type="character" w:customStyle="1" w:styleId="FontStyle19">
    <w:name w:val="Font Style19"/>
    <w:rsid w:val="00C01883"/>
    <w:rPr>
      <w:rFonts w:ascii="Book Antiqua" w:hAnsi="Book Antiqua" w:cs="Book Antiqua"/>
      <w:i/>
      <w:iCs/>
      <w:spacing w:val="20"/>
      <w:sz w:val="18"/>
      <w:szCs w:val="18"/>
    </w:rPr>
  </w:style>
  <w:style w:type="character" w:customStyle="1" w:styleId="FontStyle24">
    <w:name w:val="Font Style24"/>
    <w:rsid w:val="00C01883"/>
    <w:rPr>
      <w:rFonts w:ascii="Cambria" w:hAnsi="Cambria" w:cs="Cambria"/>
      <w:b/>
      <w:bCs/>
      <w:i/>
      <w:iCs/>
      <w:spacing w:val="20"/>
      <w:sz w:val="16"/>
      <w:szCs w:val="16"/>
    </w:rPr>
  </w:style>
  <w:style w:type="paragraph" w:customStyle="1" w:styleId="Style9">
    <w:name w:val="Style9"/>
    <w:basedOn w:val="a"/>
    <w:rsid w:val="00C01883"/>
    <w:pPr>
      <w:widowControl w:val="0"/>
      <w:autoSpaceDE w:val="0"/>
      <w:autoSpaceDN w:val="0"/>
      <w:adjustRightInd w:val="0"/>
    </w:pPr>
    <w:rPr>
      <w:rFonts w:ascii="Cambria" w:hAnsi="Cambria"/>
      <w:szCs w:val="24"/>
    </w:rPr>
  </w:style>
  <w:style w:type="character" w:customStyle="1" w:styleId="FontStyle23">
    <w:name w:val="Font Style23"/>
    <w:rsid w:val="00C01883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21">
    <w:name w:val="Style21"/>
    <w:basedOn w:val="a"/>
    <w:rsid w:val="00C01883"/>
    <w:pPr>
      <w:widowControl w:val="0"/>
      <w:autoSpaceDE w:val="0"/>
      <w:autoSpaceDN w:val="0"/>
      <w:adjustRightInd w:val="0"/>
      <w:spacing w:line="230" w:lineRule="exact"/>
      <w:ind w:firstLine="538"/>
      <w:jc w:val="both"/>
    </w:pPr>
    <w:rPr>
      <w:rFonts w:ascii="Book Antiqua" w:hAnsi="Book Antiqua"/>
      <w:szCs w:val="24"/>
    </w:rPr>
  </w:style>
  <w:style w:type="paragraph" w:customStyle="1" w:styleId="Style22">
    <w:name w:val="Style22"/>
    <w:basedOn w:val="a"/>
    <w:rsid w:val="00C01883"/>
    <w:pPr>
      <w:widowControl w:val="0"/>
      <w:autoSpaceDE w:val="0"/>
      <w:autoSpaceDN w:val="0"/>
      <w:adjustRightInd w:val="0"/>
      <w:spacing w:line="235" w:lineRule="exact"/>
    </w:pPr>
    <w:rPr>
      <w:rFonts w:ascii="Book Antiqua" w:hAnsi="Book Antiqua"/>
      <w:szCs w:val="24"/>
    </w:rPr>
  </w:style>
  <w:style w:type="paragraph" w:customStyle="1" w:styleId="Style23">
    <w:name w:val="Style23"/>
    <w:basedOn w:val="a"/>
    <w:rsid w:val="00C01883"/>
    <w:pPr>
      <w:widowControl w:val="0"/>
      <w:autoSpaceDE w:val="0"/>
      <w:autoSpaceDN w:val="0"/>
      <w:adjustRightInd w:val="0"/>
    </w:pPr>
    <w:rPr>
      <w:rFonts w:ascii="Book Antiqua" w:hAnsi="Book Antiqua"/>
      <w:szCs w:val="24"/>
    </w:rPr>
  </w:style>
  <w:style w:type="paragraph" w:customStyle="1" w:styleId="Style27">
    <w:name w:val="Style27"/>
    <w:basedOn w:val="a"/>
    <w:rsid w:val="00C01883"/>
    <w:pPr>
      <w:widowControl w:val="0"/>
      <w:autoSpaceDE w:val="0"/>
      <w:autoSpaceDN w:val="0"/>
      <w:adjustRightInd w:val="0"/>
      <w:spacing w:line="228" w:lineRule="exact"/>
    </w:pPr>
    <w:rPr>
      <w:rFonts w:ascii="Book Antiqua" w:hAnsi="Book Antiqua"/>
      <w:szCs w:val="24"/>
    </w:rPr>
  </w:style>
  <w:style w:type="paragraph" w:customStyle="1" w:styleId="Style28">
    <w:name w:val="Style28"/>
    <w:basedOn w:val="a"/>
    <w:rsid w:val="00C01883"/>
    <w:pPr>
      <w:widowControl w:val="0"/>
      <w:autoSpaceDE w:val="0"/>
      <w:autoSpaceDN w:val="0"/>
      <w:adjustRightInd w:val="0"/>
      <w:spacing w:line="226" w:lineRule="exact"/>
      <w:ind w:firstLine="586"/>
      <w:jc w:val="both"/>
    </w:pPr>
    <w:rPr>
      <w:rFonts w:ascii="Book Antiqua" w:hAnsi="Book Antiqua"/>
      <w:szCs w:val="24"/>
    </w:rPr>
  </w:style>
  <w:style w:type="character" w:customStyle="1" w:styleId="FontStyle37">
    <w:name w:val="Font Style37"/>
    <w:rsid w:val="00C01883"/>
    <w:rPr>
      <w:rFonts w:ascii="Arial" w:hAnsi="Arial" w:cs="Arial"/>
      <w:sz w:val="18"/>
      <w:szCs w:val="18"/>
    </w:rPr>
  </w:style>
  <w:style w:type="character" w:customStyle="1" w:styleId="FontStyle38">
    <w:name w:val="Font Style38"/>
    <w:rsid w:val="00C01883"/>
    <w:rPr>
      <w:rFonts w:ascii="Book Antiqua" w:hAnsi="Book Antiqua" w:cs="Book Antiqua"/>
      <w:b/>
      <w:bCs/>
      <w:smallCaps/>
      <w:spacing w:val="10"/>
      <w:w w:val="30"/>
      <w:sz w:val="18"/>
      <w:szCs w:val="18"/>
    </w:rPr>
  </w:style>
  <w:style w:type="character" w:customStyle="1" w:styleId="FontStyle39">
    <w:name w:val="Font Style39"/>
    <w:rsid w:val="00C01883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40">
    <w:name w:val="Font Style40"/>
    <w:rsid w:val="00C01883"/>
    <w:rPr>
      <w:rFonts w:ascii="Arial" w:hAnsi="Arial" w:cs="Arial"/>
      <w:b/>
      <w:bCs/>
      <w:sz w:val="18"/>
      <w:szCs w:val="18"/>
    </w:rPr>
  </w:style>
  <w:style w:type="paragraph" w:customStyle="1" w:styleId="Style11">
    <w:name w:val="Style11"/>
    <w:basedOn w:val="a"/>
    <w:rsid w:val="00C01883"/>
    <w:pPr>
      <w:widowControl w:val="0"/>
      <w:autoSpaceDE w:val="0"/>
      <w:autoSpaceDN w:val="0"/>
      <w:adjustRightInd w:val="0"/>
      <w:spacing w:line="230" w:lineRule="exact"/>
      <w:ind w:firstLine="514"/>
      <w:jc w:val="both"/>
    </w:pPr>
    <w:rPr>
      <w:rFonts w:ascii="Book Antiqua" w:hAnsi="Book Antiqua"/>
      <w:szCs w:val="24"/>
    </w:rPr>
  </w:style>
  <w:style w:type="paragraph" w:customStyle="1" w:styleId="Style24">
    <w:name w:val="Style24"/>
    <w:basedOn w:val="a"/>
    <w:rsid w:val="00C01883"/>
    <w:pPr>
      <w:widowControl w:val="0"/>
      <w:autoSpaceDE w:val="0"/>
      <w:autoSpaceDN w:val="0"/>
      <w:adjustRightInd w:val="0"/>
      <w:spacing w:line="230" w:lineRule="exact"/>
      <w:ind w:hanging="350"/>
    </w:pPr>
    <w:rPr>
      <w:rFonts w:ascii="Book Antiqua" w:hAnsi="Book Antiqua"/>
      <w:szCs w:val="24"/>
    </w:rPr>
  </w:style>
  <w:style w:type="character" w:customStyle="1" w:styleId="FontStyle42">
    <w:name w:val="Font Style42"/>
    <w:rsid w:val="00C01883"/>
    <w:rPr>
      <w:rFonts w:ascii="Book Antiqua" w:hAnsi="Book Antiqua" w:cs="Book Antiqua"/>
      <w:b/>
      <w:bCs/>
      <w:spacing w:val="20"/>
      <w:sz w:val="16"/>
      <w:szCs w:val="16"/>
    </w:rPr>
  </w:style>
  <w:style w:type="paragraph" w:customStyle="1" w:styleId="Style25">
    <w:name w:val="Style25"/>
    <w:basedOn w:val="a"/>
    <w:rsid w:val="00C01883"/>
    <w:pPr>
      <w:widowControl w:val="0"/>
      <w:autoSpaceDE w:val="0"/>
      <w:autoSpaceDN w:val="0"/>
      <w:adjustRightInd w:val="0"/>
      <w:spacing w:line="267" w:lineRule="exact"/>
      <w:ind w:firstLine="355"/>
      <w:jc w:val="both"/>
    </w:pPr>
    <w:rPr>
      <w:rFonts w:ascii="Book Antiqua" w:hAnsi="Book Antiqua"/>
      <w:szCs w:val="24"/>
    </w:rPr>
  </w:style>
  <w:style w:type="character" w:customStyle="1" w:styleId="FontStyle33">
    <w:name w:val="Font Style33"/>
    <w:rsid w:val="00C01883"/>
    <w:rPr>
      <w:rFonts w:ascii="Book Antiqua" w:hAnsi="Book Antiqua" w:cs="Book Antiqua" w:hint="default"/>
      <w:spacing w:val="10"/>
      <w:sz w:val="18"/>
      <w:szCs w:val="18"/>
    </w:rPr>
  </w:style>
  <w:style w:type="character" w:customStyle="1" w:styleId="FontStyle34">
    <w:name w:val="Font Style34"/>
    <w:rsid w:val="00C01883"/>
    <w:rPr>
      <w:rFonts w:ascii="Book Antiqua" w:hAnsi="Book Antiqua" w:cs="Book Antiqua" w:hint="default"/>
      <w:b/>
      <w:bCs/>
      <w:sz w:val="18"/>
      <w:szCs w:val="18"/>
    </w:rPr>
  </w:style>
  <w:style w:type="character" w:customStyle="1" w:styleId="FontStyle41">
    <w:name w:val="Font Style41"/>
    <w:rsid w:val="00C01883"/>
    <w:rPr>
      <w:rFonts w:ascii="Book Antiqua" w:hAnsi="Book Antiqua" w:cs="Book Antiqua" w:hint="default"/>
      <w:b/>
      <w:bCs/>
      <w:i/>
      <w:iCs/>
      <w:sz w:val="18"/>
      <w:szCs w:val="18"/>
    </w:rPr>
  </w:style>
  <w:style w:type="paragraph" w:styleId="aa">
    <w:name w:val="endnote text"/>
    <w:basedOn w:val="a"/>
    <w:link w:val="ab"/>
    <w:rsid w:val="00C01883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rsid w:val="00C01883"/>
    <w:rPr>
      <w:rFonts w:ascii="Thames" w:eastAsia="Times New Roman" w:hAnsi="Thames" w:cs="Times New Roman"/>
      <w:sz w:val="20"/>
      <w:szCs w:val="20"/>
    </w:rPr>
  </w:style>
  <w:style w:type="character" w:styleId="ac">
    <w:name w:val="endnote reference"/>
    <w:rsid w:val="00C01883"/>
    <w:rPr>
      <w:vertAlign w:val="superscript"/>
    </w:rPr>
  </w:style>
  <w:style w:type="paragraph" w:styleId="ad">
    <w:name w:val="header"/>
    <w:basedOn w:val="a"/>
    <w:link w:val="ae"/>
    <w:uiPriority w:val="99"/>
    <w:rsid w:val="00C01883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C01883"/>
    <w:rPr>
      <w:rFonts w:ascii="Thames" w:eastAsia="Times New Roman" w:hAnsi="Thames" w:cs="Times New Roman"/>
      <w:sz w:val="24"/>
      <w:szCs w:val="28"/>
    </w:rPr>
  </w:style>
  <w:style w:type="table" w:customStyle="1" w:styleId="11">
    <w:name w:val="Стиль таблицы1"/>
    <w:basedOn w:val="a1"/>
    <w:rsid w:val="00C01883"/>
    <w:pPr>
      <w:spacing w:after="0" w:line="240" w:lineRule="auto"/>
    </w:pPr>
    <w:rPr>
      <w:rFonts w:ascii="Thames" w:eastAsia="Times New Roman" w:hAnsi="Thames" w:cs="Times New Roman"/>
      <w:sz w:val="28"/>
      <w:szCs w:val="20"/>
      <w:lang w:eastAsia="ru-R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тиль таблицы2"/>
    <w:basedOn w:val="a1"/>
    <w:rsid w:val="00C01883"/>
    <w:pPr>
      <w:spacing w:after="0" w:line="240" w:lineRule="auto"/>
    </w:pPr>
    <w:rPr>
      <w:rFonts w:ascii="Thames" w:eastAsia="Times New Roman" w:hAnsi="Thames" w:cs="Times New Roman"/>
      <w:sz w:val="24"/>
      <w:szCs w:val="20"/>
      <w:lang w:eastAsia="ru-R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тиль таблицы3"/>
    <w:basedOn w:val="a1"/>
    <w:rsid w:val="00C01883"/>
    <w:pPr>
      <w:spacing w:after="0" w:line="240" w:lineRule="auto"/>
      <w:jc w:val="center"/>
    </w:pPr>
    <w:rPr>
      <w:rFonts w:ascii="Thames" w:eastAsia="Times New Roman" w:hAnsi="Thames" w:cs="Times New Roman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Знак"/>
    <w:basedOn w:val="a"/>
    <w:rsid w:val="00C0188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z-">
    <w:name w:val="HTML Top of Form"/>
    <w:basedOn w:val="a"/>
    <w:next w:val="a"/>
    <w:link w:val="z-0"/>
    <w:hidden/>
    <w:uiPriority w:val="99"/>
    <w:unhideWhenUsed/>
    <w:rsid w:val="00C01883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rsid w:val="00C01883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C01883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C01883"/>
    <w:rPr>
      <w:rFonts w:ascii="Arial" w:eastAsia="Times New Roman" w:hAnsi="Arial" w:cs="Times New Roman"/>
      <w:vanish/>
      <w:sz w:val="16"/>
      <w:szCs w:val="16"/>
    </w:rPr>
  </w:style>
  <w:style w:type="paragraph" w:styleId="af0">
    <w:name w:val="List Paragraph"/>
    <w:basedOn w:val="a"/>
    <w:uiPriority w:val="34"/>
    <w:qFormat/>
    <w:rsid w:val="00C01883"/>
    <w:pPr>
      <w:ind w:left="708"/>
    </w:pPr>
  </w:style>
  <w:style w:type="character" w:styleId="af1">
    <w:name w:val="Hyperlink"/>
    <w:rsid w:val="00C01883"/>
    <w:rPr>
      <w:strike w:val="0"/>
      <w:dstrike w:val="0"/>
      <w:color w:val="557C2B"/>
      <w:u w:val="none"/>
      <w:effect w:val="none"/>
    </w:rPr>
  </w:style>
  <w:style w:type="character" w:customStyle="1" w:styleId="c3">
    <w:name w:val="c3"/>
    <w:basedOn w:val="a0"/>
    <w:rsid w:val="00C01883"/>
  </w:style>
  <w:style w:type="character" w:styleId="af2">
    <w:name w:val="Strong"/>
    <w:qFormat/>
    <w:rsid w:val="00C01883"/>
    <w:rPr>
      <w:b/>
      <w:bCs/>
    </w:rPr>
  </w:style>
  <w:style w:type="paragraph" w:styleId="af3">
    <w:name w:val="Normal (Web)"/>
    <w:basedOn w:val="a"/>
    <w:uiPriority w:val="99"/>
    <w:unhideWhenUsed/>
    <w:rsid w:val="00C01883"/>
    <w:pPr>
      <w:spacing w:after="270"/>
    </w:pPr>
    <w:rPr>
      <w:rFonts w:ascii="Times New Roman" w:hAnsi="Times New Roman"/>
      <w:szCs w:val="24"/>
    </w:rPr>
  </w:style>
  <w:style w:type="character" w:customStyle="1" w:styleId="extraname">
    <w:name w:val="extraname"/>
    <w:basedOn w:val="a0"/>
    <w:rsid w:val="00C01883"/>
  </w:style>
  <w:style w:type="character" w:customStyle="1" w:styleId="c1">
    <w:name w:val="c1"/>
    <w:basedOn w:val="a0"/>
    <w:rsid w:val="00AC1438"/>
  </w:style>
  <w:style w:type="paragraph" w:styleId="af4">
    <w:name w:val="No Spacing"/>
    <w:uiPriority w:val="1"/>
    <w:qFormat/>
    <w:rsid w:val="00B4515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western">
    <w:name w:val="western"/>
    <w:basedOn w:val="a"/>
    <w:rsid w:val="00465AC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ighlight">
    <w:name w:val="highlight"/>
    <w:basedOn w:val="a0"/>
    <w:rsid w:val="00465ACD"/>
  </w:style>
  <w:style w:type="paragraph" w:customStyle="1" w:styleId="zag2">
    <w:name w:val="zag_2"/>
    <w:basedOn w:val="a"/>
    <w:rsid w:val="003C64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ParagraphStyle">
    <w:name w:val="Paragraph Style"/>
    <w:rsid w:val="0017563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2">
    <w:name w:val="1 текст"/>
    <w:basedOn w:val="a"/>
    <w:link w:val="13"/>
    <w:rsid w:val="00175630"/>
    <w:pPr>
      <w:widowControl w:val="0"/>
      <w:autoSpaceDE w:val="0"/>
      <w:autoSpaceDN w:val="0"/>
      <w:adjustRightInd w:val="0"/>
      <w:ind w:firstLine="709"/>
    </w:pPr>
    <w:rPr>
      <w:rFonts w:ascii="Times New Roman" w:hAnsi="Times New Roman"/>
      <w:szCs w:val="24"/>
    </w:rPr>
  </w:style>
  <w:style w:type="character" w:customStyle="1" w:styleId="13">
    <w:name w:val="1 текст Знак"/>
    <w:link w:val="12"/>
    <w:rsid w:val="001756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56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9</Pages>
  <Words>2204</Words>
  <Characters>12568</Characters>
  <Application>Microsoft Office Word</Application>
  <DocSecurity>0</DocSecurity>
  <Lines>104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14743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Аленка</dc:creator>
  <cp:lastModifiedBy>1</cp:lastModifiedBy>
  <cp:revision>47</cp:revision>
  <cp:lastPrinted>2001-12-31T21:56:00Z</cp:lastPrinted>
  <dcterms:created xsi:type="dcterms:W3CDTF">2016-06-06T16:47:00Z</dcterms:created>
  <dcterms:modified xsi:type="dcterms:W3CDTF">2020-10-09T16:42:00Z</dcterms:modified>
</cp:coreProperties>
</file>